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91FAE" w14:textId="48CBB3D5" w:rsidR="005917AD" w:rsidRPr="00B81D09" w:rsidRDefault="0022652B">
      <w:pPr>
        <w:spacing w:after="0" w:line="240" w:lineRule="auto"/>
        <w:jc w:val="center"/>
        <w:rPr>
          <w:rFonts w:asciiTheme="majorHAnsi" w:eastAsia="Times New Roman" w:hAnsiTheme="majorHAnsi" w:cstheme="majorHAnsi"/>
          <w:b/>
          <w:bCs/>
          <w:kern w:val="0"/>
          <w:sz w:val="28"/>
          <w:szCs w:val="28"/>
          <w:lang w:val="en-US"/>
          <w14:ligatures w14:val="none"/>
        </w:rPr>
      </w:pPr>
      <w:r w:rsidRPr="00B81D09">
        <w:rPr>
          <w:rFonts w:asciiTheme="majorHAnsi" w:eastAsia="Times New Roman" w:hAnsiTheme="majorHAnsi" w:cstheme="majorHAnsi"/>
          <w:b/>
          <w:bCs/>
          <w:kern w:val="0"/>
          <w:sz w:val="28"/>
          <w:szCs w:val="28"/>
          <w:lang w:val="en-US"/>
          <w14:ligatures w14:val="none"/>
        </w:rPr>
        <w:t>Phụ lục</w:t>
      </w:r>
    </w:p>
    <w:p w14:paraId="28C65063" w14:textId="55C1DEA4" w:rsidR="005917AD" w:rsidRPr="00B81D09" w:rsidRDefault="00CF6B98" w:rsidP="00B1713B">
      <w:pPr>
        <w:spacing w:after="0" w:line="240" w:lineRule="auto"/>
        <w:jc w:val="center"/>
        <w:rPr>
          <w:rFonts w:asciiTheme="majorHAnsi" w:eastAsia="Times New Roman" w:hAnsiTheme="majorHAnsi" w:cstheme="majorHAnsi"/>
          <w:i/>
          <w:iCs/>
          <w:kern w:val="0"/>
          <w:sz w:val="28"/>
          <w:szCs w:val="28"/>
          <w:lang w:val="en-US"/>
          <w14:ligatures w14:val="none"/>
        </w:rPr>
      </w:pPr>
      <w:r w:rsidRPr="00B81D09">
        <w:rPr>
          <w:rFonts w:asciiTheme="majorHAnsi" w:eastAsia="Times New Roman" w:hAnsiTheme="majorHAnsi" w:cstheme="majorHAnsi"/>
          <w:b/>
          <w:bCs/>
          <w:kern w:val="0"/>
          <w:sz w:val="28"/>
          <w:szCs w:val="28"/>
          <w:lang w:val="en-US"/>
          <w14:ligatures w14:val="none"/>
        </w:rPr>
        <w:t xml:space="preserve"> </w:t>
      </w:r>
      <w:r w:rsidR="0022652B" w:rsidRPr="00B81D09">
        <w:rPr>
          <w:rFonts w:asciiTheme="majorHAnsi" w:eastAsia="Times New Roman" w:hAnsiTheme="majorHAnsi" w:cstheme="majorHAnsi"/>
          <w:b/>
          <w:bCs/>
          <w:kern w:val="0"/>
          <w:sz w:val="28"/>
          <w:szCs w:val="28"/>
          <w:lang w:val="en-US"/>
          <w14:ligatures w14:val="none"/>
        </w:rPr>
        <w:t xml:space="preserve">DANH MỤC </w:t>
      </w:r>
      <w:r w:rsidRPr="00B81D09">
        <w:rPr>
          <w:rFonts w:asciiTheme="majorHAnsi" w:eastAsia="Times New Roman" w:hAnsiTheme="majorHAnsi" w:cstheme="majorHAnsi"/>
          <w:b/>
          <w:bCs/>
          <w:kern w:val="0"/>
          <w:sz w:val="28"/>
          <w:szCs w:val="28"/>
          <w:lang w:val="en-US"/>
          <w14:ligatures w14:val="none"/>
        </w:rPr>
        <w:t xml:space="preserve">THỦ TỤC HÀNH CHÍNH </w:t>
      </w:r>
      <w:r w:rsidRPr="00B81D09">
        <w:rPr>
          <w:rFonts w:asciiTheme="majorHAnsi" w:hAnsiTheme="majorHAnsi" w:cstheme="majorHAnsi"/>
          <w:b/>
          <w:sz w:val="28"/>
          <w:szCs w:val="28"/>
          <w:lang w:val="en-US"/>
        </w:rPr>
        <w:t xml:space="preserve">ĐƯỢC </w:t>
      </w:r>
      <w:r w:rsidR="00541561" w:rsidRPr="00B81D09">
        <w:rPr>
          <w:rFonts w:asciiTheme="majorHAnsi" w:hAnsiTheme="majorHAnsi" w:cstheme="majorHAnsi"/>
          <w:b/>
          <w:sz w:val="28"/>
          <w:szCs w:val="28"/>
          <w:lang w:val="en-US"/>
        </w:rPr>
        <w:t>SỬA ĐỔI, BỔ SUNG</w:t>
      </w:r>
      <w:r w:rsidR="008B18FB" w:rsidRPr="00B81D09">
        <w:rPr>
          <w:rFonts w:asciiTheme="majorHAnsi" w:hAnsiTheme="majorHAnsi" w:cstheme="majorHAnsi"/>
          <w:b/>
          <w:sz w:val="28"/>
          <w:szCs w:val="28"/>
          <w:lang w:val="en-US"/>
        </w:rPr>
        <w:t>, BÃI BỎ</w:t>
      </w:r>
      <w:r w:rsidR="00524555" w:rsidRPr="00B81D09">
        <w:rPr>
          <w:rFonts w:asciiTheme="majorHAnsi" w:hAnsiTheme="majorHAnsi" w:cstheme="majorHAnsi"/>
          <w:b/>
          <w:sz w:val="28"/>
          <w:szCs w:val="28"/>
          <w:lang w:val="en-US"/>
        </w:rPr>
        <w:t xml:space="preserve"> </w:t>
      </w:r>
      <w:r w:rsidRPr="00B81D09">
        <w:rPr>
          <w:rFonts w:asciiTheme="majorHAnsi" w:hAnsiTheme="majorHAnsi" w:cstheme="majorHAnsi"/>
          <w:b/>
          <w:sz w:val="28"/>
          <w:szCs w:val="28"/>
        </w:rPr>
        <w:t xml:space="preserve">TRONG </w:t>
      </w:r>
      <w:r w:rsidR="00B1713B" w:rsidRPr="00B81D09">
        <w:rPr>
          <w:rFonts w:asciiTheme="majorHAnsi" w:hAnsiTheme="majorHAnsi" w:cstheme="majorHAnsi"/>
          <w:b/>
          <w:bCs/>
          <w:sz w:val="28"/>
          <w:szCs w:val="28"/>
        </w:rPr>
        <w:t xml:space="preserve">LĨNH VỰC </w:t>
      </w:r>
      <w:r w:rsidR="0022652B" w:rsidRPr="00B81D09">
        <w:rPr>
          <w:rFonts w:asciiTheme="majorHAnsi" w:hAnsiTheme="majorHAnsi" w:cstheme="majorHAnsi"/>
          <w:b/>
          <w:bCs/>
          <w:sz w:val="28"/>
          <w:szCs w:val="28"/>
          <w:lang w:val="en-US"/>
        </w:rPr>
        <w:br/>
      </w:r>
      <w:r w:rsidR="00FB3FBA" w:rsidRPr="00B81D09">
        <w:rPr>
          <w:rFonts w:asciiTheme="majorHAnsi" w:eastAsia="Times New Roman" w:hAnsiTheme="majorHAnsi" w:cstheme="majorHAnsi"/>
          <w:b/>
          <w:bCs/>
          <w:sz w:val="28"/>
          <w:szCs w:val="28"/>
          <w:lang w:val="en-US"/>
        </w:rPr>
        <w:t>ĐƯỜNG BỘ</w:t>
      </w:r>
      <w:r w:rsidR="00720C98" w:rsidRPr="00B81D09">
        <w:rPr>
          <w:rFonts w:asciiTheme="majorHAnsi" w:eastAsia="Times New Roman" w:hAnsiTheme="majorHAnsi" w:cstheme="majorHAnsi"/>
          <w:b/>
          <w:bCs/>
          <w:sz w:val="28"/>
          <w:szCs w:val="28"/>
          <w:lang w:val="en-US"/>
        </w:rPr>
        <w:t xml:space="preserve"> </w:t>
      </w:r>
      <w:r w:rsidR="00B1713B" w:rsidRPr="00B81D09">
        <w:rPr>
          <w:rFonts w:asciiTheme="majorHAnsi" w:hAnsiTheme="majorHAnsi" w:cstheme="majorHAnsi"/>
          <w:b/>
          <w:bCs/>
          <w:sz w:val="28"/>
          <w:szCs w:val="28"/>
        </w:rPr>
        <w:t xml:space="preserve">THUỘC </w:t>
      </w:r>
      <w:r w:rsidR="00720C98" w:rsidRPr="00B81D09">
        <w:rPr>
          <w:rFonts w:asciiTheme="majorHAnsi" w:hAnsiTheme="majorHAnsi" w:cstheme="majorHAnsi"/>
          <w:b/>
          <w:bCs/>
          <w:sz w:val="28"/>
          <w:szCs w:val="28"/>
          <w:lang w:val="en-US"/>
        </w:rPr>
        <w:t xml:space="preserve">PHẠM VI </w:t>
      </w:r>
      <w:r w:rsidR="00C5780F" w:rsidRPr="00B81D09">
        <w:rPr>
          <w:rFonts w:asciiTheme="majorHAnsi" w:hAnsiTheme="majorHAnsi" w:cstheme="majorHAnsi"/>
          <w:b/>
          <w:bCs/>
          <w:sz w:val="28"/>
          <w:szCs w:val="28"/>
          <w:lang w:val="en-US"/>
        </w:rPr>
        <w:t xml:space="preserve">CHỨC NĂNG </w:t>
      </w:r>
      <w:r w:rsidR="00720C98" w:rsidRPr="00B81D09">
        <w:rPr>
          <w:rFonts w:asciiTheme="majorHAnsi" w:hAnsiTheme="majorHAnsi" w:cstheme="majorHAnsi"/>
          <w:b/>
          <w:bCs/>
          <w:sz w:val="28"/>
          <w:szCs w:val="28"/>
          <w:lang w:val="en-US"/>
        </w:rPr>
        <w:t>QUẢN LÝ</w:t>
      </w:r>
      <w:r w:rsidR="00345D16" w:rsidRPr="00B81D09">
        <w:rPr>
          <w:rFonts w:asciiTheme="majorHAnsi" w:hAnsiTheme="majorHAnsi" w:cstheme="majorHAnsi"/>
          <w:b/>
          <w:bCs/>
          <w:sz w:val="28"/>
          <w:szCs w:val="28"/>
          <w:lang w:val="en-US"/>
        </w:rPr>
        <w:t xml:space="preserve"> CỦA</w:t>
      </w:r>
      <w:r w:rsidR="00B1713B" w:rsidRPr="00B81D09">
        <w:rPr>
          <w:rFonts w:asciiTheme="majorHAnsi" w:hAnsiTheme="majorHAnsi" w:cstheme="majorHAnsi"/>
          <w:b/>
          <w:bCs/>
          <w:sz w:val="28"/>
          <w:szCs w:val="28"/>
        </w:rPr>
        <w:t xml:space="preserve"> SỞ XÂY DỰNG</w:t>
      </w:r>
      <w:r w:rsidRPr="00B81D09">
        <w:rPr>
          <w:rFonts w:asciiTheme="majorHAnsi" w:eastAsia="Times New Roman" w:hAnsiTheme="majorHAnsi" w:cstheme="majorHAnsi"/>
          <w:b/>
          <w:bCs/>
          <w:kern w:val="0"/>
          <w:sz w:val="28"/>
          <w:szCs w:val="28"/>
          <w:lang w:val="en-US"/>
          <w14:ligatures w14:val="none"/>
        </w:rPr>
        <w:br/>
      </w:r>
      <w:r w:rsidR="0022652B" w:rsidRPr="00B81D09">
        <w:rPr>
          <w:rFonts w:asciiTheme="majorHAnsi" w:eastAsia="Times New Roman" w:hAnsiTheme="majorHAnsi" w:cstheme="majorHAnsi"/>
          <w:i/>
          <w:iCs/>
          <w:kern w:val="0"/>
          <w:sz w:val="28"/>
          <w:szCs w:val="28"/>
          <w:lang w:val="en-US"/>
          <w14:ligatures w14:val="none"/>
        </w:rPr>
        <w:t xml:space="preserve">(Kèm theo Quyết định số  </w:t>
      </w:r>
      <w:r w:rsidRPr="00B81D09">
        <w:rPr>
          <w:rFonts w:asciiTheme="majorHAnsi" w:eastAsia="Times New Roman" w:hAnsiTheme="majorHAnsi" w:cstheme="majorHAnsi"/>
          <w:i/>
          <w:iCs/>
          <w:kern w:val="0"/>
          <w:sz w:val="28"/>
          <w:szCs w:val="28"/>
          <w:lang w:val="en-US"/>
          <w14:ligatures w14:val="none"/>
        </w:rPr>
        <w:t xml:space="preserve">          /QĐ-UBND ngày         /</w:t>
      </w:r>
      <w:r w:rsidR="0022652B" w:rsidRPr="00B81D09">
        <w:rPr>
          <w:rFonts w:asciiTheme="majorHAnsi" w:eastAsia="Times New Roman" w:hAnsiTheme="majorHAnsi" w:cstheme="majorHAnsi"/>
          <w:i/>
          <w:iCs/>
          <w:kern w:val="0"/>
          <w:sz w:val="28"/>
          <w:szCs w:val="28"/>
          <w:lang w:val="en-US"/>
          <w14:ligatures w14:val="none"/>
        </w:rPr>
        <w:t xml:space="preserve">      </w:t>
      </w:r>
      <w:r w:rsidRPr="00B81D09">
        <w:rPr>
          <w:rFonts w:asciiTheme="majorHAnsi" w:eastAsia="Times New Roman" w:hAnsiTheme="majorHAnsi" w:cstheme="majorHAnsi"/>
          <w:i/>
          <w:iCs/>
          <w:kern w:val="0"/>
          <w:sz w:val="28"/>
          <w:szCs w:val="28"/>
          <w:lang w:val="en-US"/>
          <w14:ligatures w14:val="none"/>
        </w:rPr>
        <w:t>/202</w:t>
      </w:r>
      <w:r w:rsidR="00EA70BD" w:rsidRPr="00B81D09">
        <w:rPr>
          <w:rFonts w:asciiTheme="majorHAnsi" w:eastAsia="Times New Roman" w:hAnsiTheme="majorHAnsi" w:cstheme="majorHAnsi"/>
          <w:i/>
          <w:iCs/>
          <w:kern w:val="0"/>
          <w:sz w:val="28"/>
          <w:szCs w:val="28"/>
          <w:lang w:val="en-US"/>
          <w14:ligatures w14:val="none"/>
        </w:rPr>
        <w:t>6</w:t>
      </w:r>
      <w:r w:rsidRPr="00B81D09">
        <w:rPr>
          <w:rFonts w:asciiTheme="majorHAnsi" w:eastAsia="Times New Roman" w:hAnsiTheme="majorHAnsi" w:cstheme="majorHAnsi"/>
          <w:i/>
          <w:iCs/>
          <w:kern w:val="0"/>
          <w:sz w:val="28"/>
          <w:szCs w:val="28"/>
          <w:lang w:val="en-US"/>
          <w14:ligatures w14:val="none"/>
        </w:rPr>
        <w:t xml:space="preserve"> của Chủ tịch UBND tỉnh)</w:t>
      </w:r>
    </w:p>
    <w:p w14:paraId="3D592A5D" w14:textId="064031E6" w:rsidR="00C813EA" w:rsidRPr="00B81D09" w:rsidRDefault="00C813EA" w:rsidP="00B1713B">
      <w:pPr>
        <w:spacing w:after="0" w:line="240" w:lineRule="auto"/>
        <w:jc w:val="center"/>
        <w:rPr>
          <w:rFonts w:asciiTheme="majorHAnsi" w:eastAsia="Times New Roman" w:hAnsiTheme="majorHAnsi" w:cstheme="majorHAnsi"/>
          <w:i/>
          <w:iCs/>
          <w:kern w:val="0"/>
          <w:sz w:val="28"/>
          <w:szCs w:val="28"/>
          <w:lang w:val="en-US"/>
          <w14:ligatures w14:val="none"/>
        </w:rPr>
      </w:pPr>
      <w:r w:rsidRPr="00B81D09">
        <w:rPr>
          <w:rFonts w:asciiTheme="majorHAnsi" w:eastAsia="Times New Roman" w:hAnsiTheme="majorHAnsi" w:cstheme="majorHAnsi"/>
          <w:i/>
          <w:iCs/>
          <w:noProof/>
          <w:kern w:val="0"/>
          <w:sz w:val="28"/>
          <w:szCs w:val="28"/>
          <w:lang w:val="en-US"/>
          <w14:ligatures w14:val="none"/>
        </w:rPr>
        <mc:AlternateContent>
          <mc:Choice Requires="wps">
            <w:drawing>
              <wp:anchor distT="0" distB="0" distL="114300" distR="114300" simplePos="0" relativeHeight="251657216" behindDoc="0" locked="0" layoutInCell="1" allowOverlap="1" wp14:anchorId="5DBE6365" wp14:editId="67C7037E">
                <wp:simplePos x="0" y="0"/>
                <wp:positionH relativeFrom="margin">
                  <wp:posOffset>3264535</wp:posOffset>
                </wp:positionH>
                <wp:positionV relativeFrom="paragraph">
                  <wp:posOffset>86995</wp:posOffset>
                </wp:positionV>
                <wp:extent cx="2552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5527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29FDFE7" id="Straight Connector 2" o:spid="_x0000_s1026" style="position:absolute;z-index:251657216;visibility:visible;mso-wrap-style:square;mso-wrap-distance-left:9pt;mso-wrap-distance-top:0;mso-wrap-distance-right:9pt;mso-wrap-distance-bottom:0;mso-position-horizontal:absolute;mso-position-horizontal-relative:margin;mso-position-vertical:absolute;mso-position-vertical-relative:text" from="257.05pt,6.85pt" to="458.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">
                <w10:wrap anchorx="margin"/>
              </v:line>
            </w:pict>
          </mc:Fallback>
        </mc:AlternateContent>
      </w:r>
    </w:p>
    <w:p w14:paraId="5E25419A" w14:textId="185E18CD" w:rsidR="00541561" w:rsidRPr="00B81D09" w:rsidRDefault="00064A99" w:rsidP="00986B88">
      <w:pPr>
        <w:spacing w:before="120" w:after="120" w:line="240" w:lineRule="auto"/>
        <w:ind w:firstLine="720"/>
        <w:rPr>
          <w:rFonts w:asciiTheme="majorHAnsi" w:eastAsia="Times New Roman" w:hAnsiTheme="majorHAnsi" w:cstheme="majorHAnsi"/>
          <w:i/>
          <w:iCs/>
          <w:kern w:val="0"/>
          <w:sz w:val="28"/>
          <w:szCs w:val="28"/>
          <w:lang w:val="en-US"/>
          <w14:ligatures w14:val="none"/>
        </w:rPr>
      </w:pPr>
      <w:r w:rsidRPr="00B81D09">
        <w:rPr>
          <w:rFonts w:asciiTheme="majorHAnsi" w:eastAsia="Times New Roman" w:hAnsiTheme="majorHAnsi" w:cstheme="majorHAnsi"/>
          <w:b/>
          <w:bCs/>
          <w:kern w:val="0"/>
          <w:sz w:val="28"/>
          <w:szCs w:val="28"/>
          <w:lang w:val="en-US"/>
          <w14:ligatures w14:val="none"/>
        </w:rPr>
        <w:t xml:space="preserve">I. DANH MỤC THỦ TỤC HÀNH CHÍNH ĐƯỢC </w:t>
      </w:r>
      <w:r w:rsidRPr="00B81D09">
        <w:rPr>
          <w:rFonts w:asciiTheme="majorHAnsi" w:hAnsiTheme="majorHAnsi" w:cstheme="majorHAnsi"/>
          <w:b/>
          <w:sz w:val="28"/>
          <w:szCs w:val="28"/>
          <w:lang w:val="en-US"/>
        </w:rPr>
        <w:t xml:space="preserve">SỬA ĐỔI, BỔ SUNG </w:t>
      </w:r>
    </w:p>
    <w:tbl>
      <w:tblPr>
        <w:tblStyle w:val="TableGrid"/>
        <w:tblW w:w="15365" w:type="dxa"/>
        <w:jc w:val="center"/>
        <w:tblLayout w:type="fixed"/>
        <w:tblLook w:val="04A0" w:firstRow="1" w:lastRow="0" w:firstColumn="1" w:lastColumn="0" w:noHBand="0" w:noVBand="1"/>
      </w:tblPr>
      <w:tblGrid>
        <w:gridCol w:w="765"/>
        <w:gridCol w:w="1276"/>
        <w:gridCol w:w="1817"/>
        <w:gridCol w:w="2211"/>
        <w:gridCol w:w="2976"/>
        <w:gridCol w:w="993"/>
        <w:gridCol w:w="3402"/>
        <w:gridCol w:w="1925"/>
      </w:tblGrid>
      <w:tr w:rsidR="002D266D" w:rsidRPr="00B81D09" w14:paraId="14EBC38D" w14:textId="77777777" w:rsidTr="002D266D">
        <w:trPr>
          <w:trHeight w:val="54"/>
          <w:tblHeader/>
          <w:jc w:val="center"/>
        </w:trPr>
        <w:tc>
          <w:tcPr>
            <w:tcW w:w="765" w:type="dxa"/>
            <w:vAlign w:val="center"/>
          </w:tcPr>
          <w:p w14:paraId="027F6B0D" w14:textId="77777777" w:rsidR="0078542C" w:rsidRPr="00B81D09" w:rsidRDefault="0078542C" w:rsidP="00454041">
            <w:pPr>
              <w:spacing w:after="0" w:line="240" w:lineRule="auto"/>
              <w:jc w:val="center"/>
              <w:rPr>
                <w:rFonts w:asciiTheme="majorHAnsi" w:hAnsiTheme="majorHAnsi" w:cstheme="majorHAnsi"/>
                <w:b/>
                <w:sz w:val="28"/>
                <w:szCs w:val="28"/>
                <w:lang w:val="en-US"/>
              </w:rPr>
            </w:pPr>
            <w:r w:rsidRPr="00B81D09">
              <w:rPr>
                <w:rFonts w:asciiTheme="majorHAnsi" w:hAnsiTheme="majorHAnsi" w:cstheme="majorHAnsi"/>
                <w:b/>
                <w:sz w:val="28"/>
                <w:szCs w:val="28"/>
                <w:lang w:val="en-US"/>
              </w:rPr>
              <w:t>STT</w:t>
            </w:r>
          </w:p>
        </w:tc>
        <w:tc>
          <w:tcPr>
            <w:tcW w:w="1276" w:type="dxa"/>
            <w:vAlign w:val="center"/>
          </w:tcPr>
          <w:p w14:paraId="6D3A7CF4" w14:textId="77777777" w:rsidR="0078542C" w:rsidRPr="00B81D09" w:rsidRDefault="0078542C" w:rsidP="00454041">
            <w:pPr>
              <w:spacing w:after="0" w:line="240" w:lineRule="auto"/>
              <w:jc w:val="center"/>
              <w:rPr>
                <w:rFonts w:asciiTheme="majorHAnsi" w:hAnsiTheme="majorHAnsi" w:cstheme="majorHAnsi"/>
                <w:b/>
                <w:sz w:val="28"/>
                <w:szCs w:val="28"/>
                <w:lang w:val="en-US"/>
              </w:rPr>
            </w:pPr>
            <w:r w:rsidRPr="00B81D09">
              <w:rPr>
                <w:rFonts w:asciiTheme="majorHAnsi" w:hAnsiTheme="majorHAnsi" w:cstheme="majorHAnsi"/>
                <w:b/>
                <w:sz w:val="28"/>
                <w:szCs w:val="28"/>
                <w:lang w:val="en-US"/>
              </w:rPr>
              <w:t>Mã thủ tục hành chính</w:t>
            </w:r>
          </w:p>
        </w:tc>
        <w:tc>
          <w:tcPr>
            <w:tcW w:w="1817" w:type="dxa"/>
            <w:vAlign w:val="center"/>
          </w:tcPr>
          <w:p w14:paraId="77D8956D" w14:textId="77777777" w:rsidR="0078542C" w:rsidRPr="00B81D09" w:rsidRDefault="0078542C" w:rsidP="00454041">
            <w:pPr>
              <w:spacing w:after="0" w:line="240" w:lineRule="auto"/>
              <w:jc w:val="center"/>
              <w:rPr>
                <w:rFonts w:asciiTheme="majorHAnsi" w:hAnsiTheme="majorHAnsi" w:cstheme="majorHAnsi"/>
                <w:b/>
                <w:sz w:val="28"/>
                <w:szCs w:val="28"/>
                <w:lang w:val="en-US"/>
              </w:rPr>
            </w:pPr>
            <w:r w:rsidRPr="00B81D09">
              <w:rPr>
                <w:rFonts w:asciiTheme="majorHAnsi" w:hAnsiTheme="majorHAnsi" w:cstheme="majorHAnsi"/>
                <w:b/>
                <w:sz w:val="28"/>
                <w:szCs w:val="28"/>
                <w:lang w:val="en-US"/>
              </w:rPr>
              <w:t>Tên thủ tục hành chính</w:t>
            </w:r>
          </w:p>
        </w:tc>
        <w:tc>
          <w:tcPr>
            <w:tcW w:w="2211" w:type="dxa"/>
            <w:vAlign w:val="center"/>
          </w:tcPr>
          <w:p w14:paraId="4AE96005" w14:textId="77777777" w:rsidR="0078542C" w:rsidRPr="00B81D09" w:rsidRDefault="0078542C" w:rsidP="00454041">
            <w:pPr>
              <w:spacing w:after="0" w:line="240" w:lineRule="auto"/>
              <w:jc w:val="center"/>
              <w:rPr>
                <w:rFonts w:asciiTheme="majorHAnsi" w:hAnsiTheme="majorHAnsi" w:cstheme="majorHAnsi"/>
                <w:b/>
                <w:sz w:val="28"/>
                <w:szCs w:val="28"/>
                <w:lang w:val="en-US"/>
              </w:rPr>
            </w:pPr>
            <w:r w:rsidRPr="00B81D09">
              <w:rPr>
                <w:rFonts w:asciiTheme="majorHAnsi" w:hAnsiTheme="majorHAnsi" w:cstheme="majorHAnsi"/>
                <w:b/>
                <w:sz w:val="28"/>
                <w:szCs w:val="28"/>
                <w:lang w:val="en-US"/>
              </w:rPr>
              <w:t xml:space="preserve">Thời hạn </w:t>
            </w:r>
          </w:p>
          <w:p w14:paraId="76158F88" w14:textId="77777777" w:rsidR="0078542C" w:rsidRPr="00B81D09" w:rsidRDefault="0078542C" w:rsidP="00454041">
            <w:pPr>
              <w:spacing w:after="0" w:line="240" w:lineRule="auto"/>
              <w:jc w:val="center"/>
              <w:rPr>
                <w:rFonts w:asciiTheme="majorHAnsi" w:hAnsiTheme="majorHAnsi" w:cstheme="majorHAnsi"/>
                <w:b/>
                <w:sz w:val="28"/>
                <w:szCs w:val="28"/>
                <w:lang w:val="en-US"/>
              </w:rPr>
            </w:pPr>
            <w:r w:rsidRPr="00B81D09">
              <w:rPr>
                <w:rFonts w:asciiTheme="majorHAnsi" w:hAnsiTheme="majorHAnsi" w:cstheme="majorHAnsi"/>
                <w:b/>
                <w:sz w:val="28"/>
                <w:szCs w:val="28"/>
                <w:lang w:val="en-US"/>
              </w:rPr>
              <w:t>giải quyết</w:t>
            </w:r>
          </w:p>
        </w:tc>
        <w:tc>
          <w:tcPr>
            <w:tcW w:w="2976" w:type="dxa"/>
            <w:vAlign w:val="center"/>
          </w:tcPr>
          <w:p w14:paraId="34304DF1" w14:textId="77777777" w:rsidR="0078542C" w:rsidRPr="00B81D09" w:rsidRDefault="0078542C" w:rsidP="00454041">
            <w:pPr>
              <w:spacing w:after="0" w:line="240" w:lineRule="auto"/>
              <w:jc w:val="center"/>
              <w:rPr>
                <w:rFonts w:asciiTheme="majorHAnsi" w:hAnsiTheme="majorHAnsi" w:cstheme="majorHAnsi"/>
                <w:b/>
                <w:sz w:val="28"/>
                <w:szCs w:val="28"/>
                <w:lang w:val="en-US"/>
              </w:rPr>
            </w:pPr>
            <w:r w:rsidRPr="00B81D09">
              <w:rPr>
                <w:rFonts w:asciiTheme="majorHAnsi" w:hAnsiTheme="majorHAnsi" w:cstheme="majorHAnsi"/>
                <w:b/>
                <w:sz w:val="28"/>
                <w:szCs w:val="28"/>
                <w:lang w:val="en-US"/>
              </w:rPr>
              <w:t xml:space="preserve">Cách thức </w:t>
            </w:r>
          </w:p>
          <w:p w14:paraId="3C2AE201" w14:textId="77777777" w:rsidR="0078542C" w:rsidRPr="00B81D09" w:rsidRDefault="0078542C" w:rsidP="00454041">
            <w:pPr>
              <w:spacing w:after="0" w:line="240" w:lineRule="auto"/>
              <w:jc w:val="center"/>
              <w:rPr>
                <w:rFonts w:asciiTheme="majorHAnsi" w:hAnsiTheme="majorHAnsi" w:cstheme="majorHAnsi"/>
                <w:b/>
                <w:sz w:val="28"/>
                <w:szCs w:val="28"/>
                <w:lang w:val="en-US"/>
              </w:rPr>
            </w:pPr>
            <w:r w:rsidRPr="00B81D09">
              <w:rPr>
                <w:rFonts w:asciiTheme="majorHAnsi" w:hAnsiTheme="majorHAnsi" w:cstheme="majorHAnsi"/>
                <w:b/>
                <w:sz w:val="28"/>
                <w:szCs w:val="28"/>
                <w:lang w:val="en-US"/>
              </w:rPr>
              <w:t>thực hiện</w:t>
            </w:r>
          </w:p>
        </w:tc>
        <w:tc>
          <w:tcPr>
            <w:tcW w:w="993" w:type="dxa"/>
            <w:vAlign w:val="center"/>
          </w:tcPr>
          <w:p w14:paraId="60D1B461" w14:textId="646A45F3" w:rsidR="0078542C" w:rsidRPr="00B81D09" w:rsidRDefault="0078542C" w:rsidP="00986B88">
            <w:pPr>
              <w:spacing w:after="0" w:line="240" w:lineRule="auto"/>
              <w:jc w:val="center"/>
              <w:rPr>
                <w:rFonts w:asciiTheme="majorHAnsi" w:hAnsiTheme="majorHAnsi" w:cstheme="majorHAnsi"/>
                <w:b/>
                <w:sz w:val="28"/>
                <w:szCs w:val="28"/>
                <w:lang w:val="en-US"/>
              </w:rPr>
            </w:pPr>
            <w:r w:rsidRPr="00B81D09">
              <w:rPr>
                <w:rFonts w:asciiTheme="majorHAnsi" w:hAnsiTheme="majorHAnsi" w:cstheme="majorHAnsi"/>
                <w:b/>
                <w:sz w:val="28"/>
                <w:szCs w:val="28"/>
                <w:lang w:val="en-US"/>
              </w:rPr>
              <w:t>Phí, lệ phí</w:t>
            </w:r>
          </w:p>
        </w:tc>
        <w:tc>
          <w:tcPr>
            <w:tcW w:w="3402" w:type="dxa"/>
            <w:vAlign w:val="center"/>
          </w:tcPr>
          <w:p w14:paraId="6801E69F" w14:textId="77777777" w:rsidR="0078542C" w:rsidRPr="00B81D09" w:rsidRDefault="0078542C" w:rsidP="00454041">
            <w:pPr>
              <w:spacing w:after="0" w:line="240" w:lineRule="auto"/>
              <w:jc w:val="center"/>
              <w:rPr>
                <w:rFonts w:asciiTheme="majorHAnsi" w:hAnsiTheme="majorHAnsi" w:cstheme="majorHAnsi"/>
                <w:b/>
                <w:sz w:val="28"/>
                <w:szCs w:val="28"/>
                <w:lang w:val="en-US"/>
              </w:rPr>
            </w:pPr>
            <w:r w:rsidRPr="00B81D09">
              <w:rPr>
                <w:rFonts w:asciiTheme="majorHAnsi" w:hAnsiTheme="majorHAnsi" w:cstheme="majorHAnsi"/>
                <w:b/>
                <w:sz w:val="28"/>
                <w:szCs w:val="28"/>
                <w:lang w:val="en-US"/>
              </w:rPr>
              <w:t>Căn cứ pháp lý</w:t>
            </w:r>
          </w:p>
        </w:tc>
        <w:tc>
          <w:tcPr>
            <w:tcW w:w="1925" w:type="dxa"/>
            <w:vAlign w:val="center"/>
          </w:tcPr>
          <w:p w14:paraId="430A2B2B" w14:textId="77777777" w:rsidR="00EF258C" w:rsidRDefault="0078542C" w:rsidP="008D58C3">
            <w:pPr>
              <w:spacing w:after="0" w:line="240" w:lineRule="auto"/>
              <w:jc w:val="center"/>
              <w:rPr>
                <w:rFonts w:asciiTheme="majorHAnsi" w:hAnsiTheme="majorHAnsi" w:cstheme="majorHAnsi"/>
                <w:b/>
                <w:bCs/>
                <w:sz w:val="28"/>
                <w:szCs w:val="28"/>
              </w:rPr>
            </w:pPr>
            <w:r w:rsidRPr="00B81D09">
              <w:rPr>
                <w:rFonts w:asciiTheme="majorHAnsi" w:hAnsiTheme="majorHAnsi" w:cstheme="majorHAnsi"/>
                <w:b/>
                <w:bCs/>
                <w:sz w:val="28"/>
                <w:szCs w:val="28"/>
              </w:rPr>
              <w:t xml:space="preserve">Cơ quan </w:t>
            </w:r>
          </w:p>
          <w:p w14:paraId="2BF9457E" w14:textId="2B49A34A" w:rsidR="0078542C" w:rsidRPr="00B81D09" w:rsidRDefault="0078542C" w:rsidP="008D58C3">
            <w:pPr>
              <w:spacing w:after="0" w:line="240" w:lineRule="auto"/>
              <w:jc w:val="center"/>
              <w:rPr>
                <w:rFonts w:asciiTheme="majorHAnsi" w:hAnsiTheme="majorHAnsi" w:cstheme="majorHAnsi"/>
                <w:b/>
                <w:bCs/>
                <w:sz w:val="28"/>
                <w:szCs w:val="28"/>
                <w:lang w:val="en-US"/>
              </w:rPr>
            </w:pPr>
            <w:r w:rsidRPr="00B81D09">
              <w:rPr>
                <w:rFonts w:asciiTheme="majorHAnsi" w:hAnsiTheme="majorHAnsi" w:cstheme="majorHAnsi"/>
                <w:b/>
                <w:bCs/>
                <w:sz w:val="28"/>
                <w:szCs w:val="28"/>
              </w:rPr>
              <w:t>thực hiện</w:t>
            </w:r>
          </w:p>
        </w:tc>
      </w:tr>
      <w:tr w:rsidR="002D266D" w:rsidRPr="00B81D09" w14:paraId="435F5654" w14:textId="77777777" w:rsidTr="002D266D">
        <w:trPr>
          <w:trHeight w:val="570"/>
          <w:jc w:val="center"/>
        </w:trPr>
        <w:tc>
          <w:tcPr>
            <w:tcW w:w="765" w:type="dxa"/>
            <w:vAlign w:val="center"/>
          </w:tcPr>
          <w:p w14:paraId="1D4EEE8C" w14:textId="77777777" w:rsidR="0078542C" w:rsidRPr="00B81D09" w:rsidRDefault="0078542C"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1</w:t>
            </w:r>
          </w:p>
        </w:tc>
        <w:tc>
          <w:tcPr>
            <w:tcW w:w="1276" w:type="dxa"/>
            <w:vAlign w:val="center"/>
          </w:tcPr>
          <w:p w14:paraId="78222AC7" w14:textId="606FECFC" w:rsidR="0078542C" w:rsidRPr="00B81D09" w:rsidRDefault="00A359C2"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1.000703</w:t>
            </w:r>
          </w:p>
        </w:tc>
        <w:tc>
          <w:tcPr>
            <w:tcW w:w="1817" w:type="dxa"/>
            <w:vAlign w:val="center"/>
          </w:tcPr>
          <w:p w14:paraId="6E16C9ED" w14:textId="4334DA7E" w:rsidR="00A359C2" w:rsidRPr="00B81D09" w:rsidRDefault="00A359C2" w:rsidP="00A359C2">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Giấy phép</w:t>
            </w:r>
            <w:r w:rsidR="00225EA5"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kinh doanh vận</w:t>
            </w:r>
            <w:r w:rsidR="00225EA5"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tải bằng xe ô tô, bằng xe bốn</w:t>
            </w:r>
          </w:p>
          <w:p w14:paraId="51CFFDCB" w14:textId="7B4D83E7" w:rsidR="0078542C" w:rsidRPr="00B81D09" w:rsidRDefault="00A359C2" w:rsidP="00A359C2">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bánh có gắn động cơ</w:t>
            </w:r>
          </w:p>
        </w:tc>
        <w:tc>
          <w:tcPr>
            <w:tcW w:w="2211" w:type="dxa"/>
            <w:vAlign w:val="center"/>
          </w:tcPr>
          <w:p w14:paraId="334824FF" w14:textId="3D0C5591" w:rsidR="0078542C" w:rsidRPr="00B81D09" w:rsidRDefault="00A13FE7"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04 ngày làm việc kể từ ngày nhận đủ hồ sơ đúng theo quy định.</w:t>
            </w:r>
          </w:p>
        </w:tc>
        <w:tc>
          <w:tcPr>
            <w:tcW w:w="2976" w:type="dxa"/>
            <w:vAlign w:val="center"/>
          </w:tcPr>
          <w:p w14:paraId="709AECA4" w14:textId="08BB463B" w:rsidR="0078542C" w:rsidRPr="00B81D09" w:rsidRDefault="002B3BA5" w:rsidP="002B3BA5">
            <w:pPr>
              <w:spacing w:after="0" w:line="240" w:lineRule="auto"/>
              <w:jc w:val="both"/>
              <w:rPr>
                <w:rStyle w:val="fontstyle01"/>
                <w:rFonts w:asciiTheme="majorHAnsi" w:hAnsiTheme="majorHAnsi" w:cstheme="majorHAnsi"/>
                <w:color w:val="auto"/>
              </w:rPr>
            </w:pPr>
            <w:r w:rsidRPr="00B81D09">
              <w:rPr>
                <w:rFonts w:asciiTheme="majorHAnsi" w:eastAsia="Times New Roman" w:hAnsiTheme="majorHAnsi" w:cstheme="majorHAnsi"/>
                <w:kern w:val="0"/>
                <w:sz w:val="28"/>
                <w:szCs w:val="28"/>
                <w:lang w:val="en-US"/>
                <w14:ligatures w14:val="none"/>
              </w:rPr>
              <w:t xml:space="preserve">- </w:t>
            </w:r>
            <w:r w:rsidR="00BE5534" w:rsidRPr="00B81D09">
              <w:rPr>
                <w:rFonts w:asciiTheme="majorHAnsi" w:eastAsia="Times New Roman" w:hAnsiTheme="majorHAnsi" w:cstheme="majorHAnsi"/>
                <w:kern w:val="0"/>
                <w:sz w:val="28"/>
                <w:szCs w:val="28"/>
                <w:lang w:val="en-US"/>
                <w14:ligatures w14:val="none"/>
              </w:rPr>
              <w:t>Nộp trực tuyến tại</w:t>
            </w:r>
            <w:r w:rsidR="00FF4CA2" w:rsidRPr="00B81D09">
              <w:rPr>
                <w:rFonts w:asciiTheme="majorHAnsi" w:eastAsia="Times New Roman" w:hAnsiTheme="majorHAnsi" w:cstheme="majorHAnsi"/>
                <w:kern w:val="0"/>
                <w:sz w:val="28"/>
                <w:szCs w:val="28"/>
                <w:lang w:val="en-US"/>
                <w14:ligatures w14:val="none"/>
              </w:rPr>
              <w:t xml:space="preserve"> </w:t>
            </w:r>
            <w:r w:rsidR="00BE5534" w:rsidRPr="00B81D09">
              <w:rPr>
                <w:rFonts w:asciiTheme="majorHAnsi" w:eastAsia="Times New Roman" w:hAnsiTheme="majorHAnsi" w:cstheme="majorHAnsi"/>
                <w:kern w:val="0"/>
                <w:sz w:val="28"/>
                <w:szCs w:val="28"/>
                <w:lang w:val="en-US"/>
                <w14:ligatures w14:val="none"/>
              </w:rPr>
              <w:t xml:space="preserve">Cổng </w:t>
            </w:r>
            <w:r w:rsidR="008B2700">
              <w:rPr>
                <w:rFonts w:asciiTheme="majorHAnsi" w:eastAsia="Times New Roman" w:hAnsiTheme="majorHAnsi" w:cstheme="majorHAnsi"/>
                <w:kern w:val="0"/>
                <w:sz w:val="28"/>
                <w:szCs w:val="28"/>
                <w:lang w:val="en-US"/>
                <w14:ligatures w14:val="none"/>
              </w:rPr>
              <w:t>D</w:t>
            </w:r>
            <w:r w:rsidR="00BE5534" w:rsidRPr="00B81D09">
              <w:rPr>
                <w:rFonts w:asciiTheme="majorHAnsi" w:eastAsia="Times New Roman" w:hAnsiTheme="majorHAnsi" w:cstheme="majorHAnsi"/>
                <w:kern w:val="0"/>
                <w:sz w:val="28"/>
                <w:szCs w:val="28"/>
                <w:lang w:val="en-US"/>
                <w14:ligatures w14:val="none"/>
              </w:rPr>
              <w:t>ịch vụ công</w:t>
            </w:r>
            <w:r w:rsidR="00FF4CA2" w:rsidRPr="00B81D09">
              <w:rPr>
                <w:rFonts w:asciiTheme="majorHAnsi" w:eastAsia="Times New Roman" w:hAnsiTheme="majorHAnsi" w:cstheme="majorHAnsi"/>
                <w:kern w:val="0"/>
                <w:sz w:val="28"/>
                <w:szCs w:val="28"/>
                <w:lang w:val="en-US"/>
                <w14:ligatures w14:val="none"/>
              </w:rPr>
              <w:t xml:space="preserve"> </w:t>
            </w:r>
            <w:r w:rsidR="00BE5534" w:rsidRPr="00B81D09">
              <w:rPr>
                <w:rFonts w:asciiTheme="majorHAnsi" w:eastAsia="Times New Roman" w:hAnsiTheme="majorHAnsi" w:cstheme="majorHAnsi"/>
                <w:kern w:val="0"/>
                <w:sz w:val="28"/>
                <w:szCs w:val="28"/>
                <w:lang w:val="en-US"/>
                <w14:ligatures w14:val="none"/>
              </w:rPr>
              <w:t>quốc gia</w:t>
            </w:r>
            <w:r w:rsidR="00FF4CA2" w:rsidRPr="00B81D09">
              <w:rPr>
                <w:rFonts w:asciiTheme="majorHAnsi" w:eastAsia="Times New Roman" w:hAnsiTheme="majorHAnsi" w:cstheme="majorHAnsi"/>
                <w:kern w:val="0"/>
                <w:sz w:val="28"/>
                <w:szCs w:val="28"/>
                <w:lang w:val="en-US"/>
                <w14:ligatures w14:val="none"/>
              </w:rPr>
              <w:t xml:space="preserve"> </w:t>
            </w:r>
            <w:r w:rsidR="00BE5534" w:rsidRPr="00B81D09">
              <w:rPr>
                <w:rFonts w:asciiTheme="majorHAnsi" w:eastAsia="Times New Roman" w:hAnsiTheme="majorHAnsi" w:cstheme="majorHAnsi"/>
                <w:kern w:val="0"/>
                <w:sz w:val="28"/>
                <w:szCs w:val="28"/>
                <w:lang w:val="en-US"/>
                <w14:ligatures w14:val="none"/>
              </w:rPr>
              <w:t>(https://dichvucong.gov.vn) hoặc ứng</w:t>
            </w:r>
            <w:r w:rsidR="00FF4CA2" w:rsidRPr="00B81D09">
              <w:rPr>
                <w:rFonts w:asciiTheme="majorHAnsi" w:eastAsia="Times New Roman" w:hAnsiTheme="majorHAnsi" w:cstheme="majorHAnsi"/>
                <w:kern w:val="0"/>
                <w:sz w:val="28"/>
                <w:szCs w:val="28"/>
                <w:lang w:val="en-US"/>
                <w14:ligatures w14:val="none"/>
              </w:rPr>
              <w:t xml:space="preserve"> </w:t>
            </w:r>
            <w:r w:rsidR="00BE5534" w:rsidRPr="00B81D09">
              <w:rPr>
                <w:rFonts w:asciiTheme="majorHAnsi" w:eastAsia="Times New Roman" w:hAnsiTheme="majorHAnsi" w:cstheme="majorHAnsi"/>
                <w:kern w:val="0"/>
                <w:sz w:val="28"/>
                <w:szCs w:val="28"/>
                <w:lang w:val="en-US"/>
                <w14:ligatures w14:val="none"/>
              </w:rPr>
              <w:t>dụng định danh</w:t>
            </w:r>
            <w:r w:rsidR="00FF4CA2" w:rsidRPr="00B81D09">
              <w:rPr>
                <w:rFonts w:asciiTheme="majorHAnsi" w:eastAsia="Times New Roman" w:hAnsiTheme="majorHAnsi" w:cstheme="majorHAnsi"/>
                <w:kern w:val="0"/>
                <w:sz w:val="28"/>
                <w:szCs w:val="28"/>
                <w:lang w:val="en-US"/>
                <w14:ligatures w14:val="none"/>
              </w:rPr>
              <w:t xml:space="preserve"> </w:t>
            </w:r>
            <w:r w:rsidR="00BE5534" w:rsidRPr="00B81D09">
              <w:rPr>
                <w:rFonts w:asciiTheme="majorHAnsi" w:eastAsia="Times New Roman" w:hAnsiTheme="majorHAnsi" w:cstheme="majorHAnsi"/>
                <w:kern w:val="0"/>
                <w:sz w:val="28"/>
                <w:szCs w:val="28"/>
                <w:lang w:val="en-US"/>
                <w14:ligatures w14:val="none"/>
              </w:rPr>
              <w:t>quốc gia.</w:t>
            </w:r>
            <w:r w:rsidR="00BE5534" w:rsidRPr="00B81D09">
              <w:rPr>
                <w:rFonts w:asciiTheme="majorHAnsi" w:eastAsia="Times New Roman" w:hAnsiTheme="majorHAnsi" w:cstheme="majorHAnsi"/>
                <w:kern w:val="0"/>
                <w:sz w:val="28"/>
                <w:szCs w:val="28"/>
                <w:lang w:val="en-US"/>
                <w14:ligatures w14:val="none"/>
              </w:rPr>
              <w:br/>
              <w:t>- Nộp trực tiếp</w:t>
            </w:r>
            <w:r w:rsidR="00FF4CA2" w:rsidRPr="00B81D09">
              <w:rPr>
                <w:rFonts w:asciiTheme="majorHAnsi" w:eastAsia="Times New Roman" w:hAnsiTheme="majorHAnsi" w:cstheme="majorHAnsi"/>
                <w:kern w:val="0"/>
                <w:sz w:val="28"/>
                <w:szCs w:val="28"/>
                <w:lang w:val="en-US"/>
                <w14:ligatures w14:val="none"/>
              </w:rPr>
              <w:t xml:space="preserve"> </w:t>
            </w:r>
            <w:r w:rsidR="00BE5534" w:rsidRPr="00B81D09">
              <w:rPr>
                <w:rFonts w:asciiTheme="majorHAnsi" w:eastAsia="Times New Roman" w:hAnsiTheme="majorHAnsi" w:cstheme="majorHAnsi"/>
                <w:kern w:val="0"/>
                <w:sz w:val="28"/>
                <w:szCs w:val="28"/>
                <w:lang w:val="en-US"/>
                <w14:ligatures w14:val="none"/>
              </w:rPr>
              <w:t>hoặc qua dịch vụ</w:t>
            </w:r>
            <w:r w:rsidR="00FF4CA2" w:rsidRPr="00B81D09">
              <w:rPr>
                <w:rFonts w:asciiTheme="majorHAnsi" w:eastAsia="Times New Roman" w:hAnsiTheme="majorHAnsi" w:cstheme="majorHAnsi"/>
                <w:kern w:val="0"/>
                <w:sz w:val="28"/>
                <w:szCs w:val="28"/>
                <w:lang w:val="en-US"/>
                <w14:ligatures w14:val="none"/>
              </w:rPr>
              <w:t xml:space="preserve"> </w:t>
            </w:r>
            <w:r w:rsidR="00BE5534" w:rsidRPr="00B81D09">
              <w:rPr>
                <w:rFonts w:asciiTheme="majorHAnsi" w:eastAsia="Times New Roman" w:hAnsiTheme="majorHAnsi" w:cstheme="majorHAnsi"/>
                <w:kern w:val="0"/>
                <w:sz w:val="28"/>
                <w:szCs w:val="28"/>
                <w:lang w:val="en-US"/>
                <w14:ligatures w14:val="none"/>
              </w:rPr>
              <w:t>bưu chính công ích</w:t>
            </w:r>
            <w:r w:rsidR="008B2700">
              <w:rPr>
                <w:rFonts w:asciiTheme="majorHAnsi" w:eastAsia="Times New Roman" w:hAnsiTheme="majorHAnsi" w:cstheme="majorHAnsi"/>
                <w:kern w:val="0"/>
                <w:sz w:val="28"/>
                <w:szCs w:val="28"/>
                <w:lang w:val="en-US"/>
                <w14:ligatures w14:val="none"/>
              </w:rPr>
              <w:t xml:space="preserve"> </w:t>
            </w:r>
            <w:r w:rsidR="00D7480A" w:rsidRPr="00B81D09">
              <w:rPr>
                <w:rFonts w:asciiTheme="majorHAnsi" w:eastAsia="Times New Roman" w:hAnsiTheme="majorHAnsi" w:cstheme="majorHAnsi"/>
                <w:kern w:val="0"/>
                <w:sz w:val="28"/>
                <w:szCs w:val="28"/>
                <w:lang w:val="en-US"/>
                <w14:ligatures w14:val="none"/>
              </w:rPr>
              <w:t>đến</w:t>
            </w:r>
            <w:r w:rsidR="00BE5534" w:rsidRPr="00B81D09">
              <w:rPr>
                <w:rFonts w:asciiTheme="majorHAnsi" w:eastAsia="Times New Roman" w:hAnsiTheme="majorHAnsi" w:cstheme="majorHAnsi"/>
                <w:kern w:val="0"/>
                <w:sz w:val="28"/>
                <w:szCs w:val="28"/>
                <w:lang w:val="en-US"/>
                <w14:ligatures w14:val="none"/>
              </w:rPr>
              <w:t xml:space="preserve"> Trung tâm Phục</w:t>
            </w:r>
            <w:r w:rsidR="00FF4CA2" w:rsidRPr="00B81D09">
              <w:rPr>
                <w:rFonts w:asciiTheme="majorHAnsi" w:eastAsia="Times New Roman" w:hAnsiTheme="majorHAnsi" w:cstheme="majorHAnsi"/>
                <w:kern w:val="0"/>
                <w:sz w:val="28"/>
                <w:szCs w:val="28"/>
                <w:lang w:val="en-US"/>
                <w14:ligatures w14:val="none"/>
              </w:rPr>
              <w:t xml:space="preserve"> </w:t>
            </w:r>
            <w:r w:rsidR="00BE5534" w:rsidRPr="00B81D09">
              <w:rPr>
                <w:rFonts w:asciiTheme="majorHAnsi" w:eastAsia="Times New Roman" w:hAnsiTheme="majorHAnsi" w:cstheme="majorHAnsi"/>
                <w:kern w:val="0"/>
                <w:sz w:val="28"/>
                <w:szCs w:val="28"/>
                <w:lang w:val="en-US"/>
                <w14:ligatures w14:val="none"/>
              </w:rPr>
              <w:t>vụ hành chính</w:t>
            </w:r>
            <w:r w:rsidR="00FF4CA2" w:rsidRPr="00B81D09">
              <w:rPr>
                <w:rFonts w:asciiTheme="majorHAnsi" w:eastAsia="Times New Roman" w:hAnsiTheme="majorHAnsi" w:cstheme="majorHAnsi"/>
                <w:kern w:val="0"/>
                <w:sz w:val="28"/>
                <w:szCs w:val="28"/>
                <w:lang w:val="en-US"/>
                <w14:ligatures w14:val="none"/>
              </w:rPr>
              <w:t xml:space="preserve"> </w:t>
            </w:r>
            <w:r w:rsidR="00BE5534" w:rsidRPr="00B81D09">
              <w:rPr>
                <w:rFonts w:asciiTheme="majorHAnsi" w:eastAsia="Times New Roman" w:hAnsiTheme="majorHAnsi" w:cstheme="majorHAnsi"/>
                <w:kern w:val="0"/>
                <w:sz w:val="28"/>
                <w:szCs w:val="28"/>
                <w:lang w:val="en-US"/>
                <w14:ligatures w14:val="none"/>
              </w:rPr>
              <w:t>công</w:t>
            </w:r>
            <w:r w:rsidR="00FF4CA2" w:rsidRPr="00B81D09">
              <w:rPr>
                <w:rFonts w:asciiTheme="majorHAnsi" w:eastAsia="Times New Roman" w:hAnsiTheme="majorHAnsi" w:cstheme="majorHAnsi"/>
                <w:kern w:val="0"/>
                <w:sz w:val="28"/>
                <w:szCs w:val="28"/>
                <w:lang w:val="en-US"/>
                <w14:ligatures w14:val="none"/>
              </w:rPr>
              <w:t xml:space="preserve"> </w:t>
            </w:r>
            <w:r w:rsidR="00BE5534" w:rsidRPr="00B81D09">
              <w:rPr>
                <w:rFonts w:asciiTheme="majorHAnsi" w:eastAsia="Times New Roman" w:hAnsiTheme="majorHAnsi" w:cstheme="majorHAnsi"/>
                <w:kern w:val="0"/>
                <w:sz w:val="28"/>
                <w:szCs w:val="28"/>
                <w:lang w:val="en-US"/>
                <w14:ligatures w14:val="none"/>
              </w:rPr>
              <w:t>tỉnh/cấp xã.</w:t>
            </w:r>
          </w:p>
        </w:tc>
        <w:tc>
          <w:tcPr>
            <w:tcW w:w="993" w:type="dxa"/>
            <w:vAlign w:val="center"/>
          </w:tcPr>
          <w:p w14:paraId="02753AA8" w14:textId="1D3B6EC6" w:rsidR="0078542C" w:rsidRPr="00B81D09" w:rsidRDefault="00A13FE7"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791B463E" w14:textId="76EB67B1" w:rsidR="00A03DE8" w:rsidRPr="00B81D09" w:rsidRDefault="00A03DE8"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18</w:t>
            </w:r>
            <w:r w:rsidR="008B2700">
              <w:rPr>
                <w:rFonts w:asciiTheme="majorHAnsi" w:hAnsiTheme="majorHAnsi" w:cstheme="majorHAnsi"/>
                <w:sz w:val="28"/>
                <w:szCs w:val="28"/>
                <w:lang w:val="en-US"/>
              </w:rPr>
              <w:t>/</w:t>
            </w:r>
            <w:r w:rsidRPr="00B81D09">
              <w:rPr>
                <w:rFonts w:asciiTheme="majorHAnsi" w:hAnsiTheme="majorHAnsi" w:cstheme="majorHAnsi"/>
                <w:sz w:val="28"/>
                <w:szCs w:val="28"/>
              </w:rPr>
              <w:t>12</w:t>
            </w:r>
            <w:r w:rsidR="008B2700">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51BA3EE9" w14:textId="53DB07E8" w:rsidR="00D81FDE" w:rsidRPr="00B81D09" w:rsidRDefault="00A03DE8"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8B2700">
              <w:rPr>
                <w:rFonts w:asciiTheme="majorHAnsi" w:hAnsiTheme="majorHAnsi" w:cstheme="majorHAnsi"/>
                <w:sz w:val="28"/>
                <w:szCs w:val="28"/>
                <w:lang w:val="en-US"/>
              </w:rPr>
              <w:t>/</w:t>
            </w:r>
            <w:r w:rsidRPr="00B81D09">
              <w:rPr>
                <w:rFonts w:asciiTheme="majorHAnsi" w:hAnsiTheme="majorHAnsi" w:cstheme="majorHAnsi"/>
                <w:sz w:val="28"/>
                <w:szCs w:val="28"/>
              </w:rPr>
              <w:t>6</w:t>
            </w:r>
            <w:r w:rsidR="008B2700">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8B2700">
              <w:rPr>
                <w:rFonts w:asciiTheme="majorHAnsi" w:hAnsiTheme="majorHAnsi" w:cstheme="majorHAnsi"/>
                <w:sz w:val="28"/>
                <w:szCs w:val="28"/>
                <w:lang w:val="en-US"/>
              </w:rPr>
              <w:t>/</w:t>
            </w:r>
            <w:r w:rsidRPr="00B81D09">
              <w:rPr>
                <w:rFonts w:asciiTheme="majorHAnsi" w:hAnsiTheme="majorHAnsi" w:cstheme="majorHAnsi"/>
                <w:sz w:val="28"/>
                <w:szCs w:val="28"/>
              </w:rPr>
              <w:t>12</w:t>
            </w:r>
            <w:r w:rsidR="008B2700">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72C9D0E2" w14:textId="56C44D27" w:rsidR="0078542C" w:rsidRPr="00B81D09" w:rsidRDefault="00A03DE8"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Sở Xây dựng</w:t>
            </w:r>
          </w:p>
        </w:tc>
      </w:tr>
      <w:tr w:rsidR="002D266D" w:rsidRPr="00B81D09" w14:paraId="19A10090" w14:textId="77777777" w:rsidTr="002D266D">
        <w:trPr>
          <w:trHeight w:val="570"/>
          <w:jc w:val="center"/>
        </w:trPr>
        <w:tc>
          <w:tcPr>
            <w:tcW w:w="765" w:type="dxa"/>
            <w:vAlign w:val="center"/>
          </w:tcPr>
          <w:p w14:paraId="5F6BFF6A" w14:textId="34428EB0" w:rsidR="00736E4D" w:rsidRPr="00B81D09" w:rsidRDefault="00A007A7"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2</w:t>
            </w:r>
          </w:p>
        </w:tc>
        <w:tc>
          <w:tcPr>
            <w:tcW w:w="1276" w:type="dxa"/>
            <w:vAlign w:val="center"/>
          </w:tcPr>
          <w:p w14:paraId="4D3274ED" w14:textId="53CF908D" w:rsidR="00736E4D" w:rsidRPr="00B81D09" w:rsidRDefault="00EA19FC"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2.002286</w:t>
            </w:r>
          </w:p>
        </w:tc>
        <w:tc>
          <w:tcPr>
            <w:tcW w:w="1817" w:type="dxa"/>
            <w:vAlign w:val="center"/>
          </w:tcPr>
          <w:p w14:paraId="23BC85C3" w14:textId="420413D4" w:rsidR="00736E4D" w:rsidRPr="00B81D09" w:rsidRDefault="00EA19FC" w:rsidP="00034AC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lại Giấy phép kinh doanh</w:t>
            </w:r>
            <w:r w:rsidR="00034AC1"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vận tải bằng xe ô tô, bằng xe bốn</w:t>
            </w:r>
            <w:r w:rsidR="00C17332"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 xml:space="preserve">bánh có gắn </w:t>
            </w:r>
            <w:r w:rsidRPr="00B81D09">
              <w:rPr>
                <w:rFonts w:asciiTheme="majorHAnsi" w:hAnsiTheme="majorHAnsi" w:cstheme="majorHAnsi"/>
                <w:sz w:val="28"/>
                <w:szCs w:val="28"/>
              </w:rPr>
              <w:lastRenderedPageBreak/>
              <w:t>động cơ khi có sự</w:t>
            </w:r>
            <w:r w:rsidR="00034AC1"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thay đổi liên quan đến nội dung</w:t>
            </w:r>
            <w:r w:rsidR="00C17332"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của Giấy phép kinh doanh</w:t>
            </w:r>
          </w:p>
        </w:tc>
        <w:tc>
          <w:tcPr>
            <w:tcW w:w="2211" w:type="dxa"/>
            <w:vAlign w:val="center"/>
          </w:tcPr>
          <w:p w14:paraId="12643F44" w14:textId="329CCADC" w:rsidR="00736E4D" w:rsidRPr="00B81D09" w:rsidRDefault="00A57213"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lastRenderedPageBreak/>
              <w:t>Trong thời hạn 04 ngày làm việc kể từ ngày nhận đủ hồ sơ đúng theo quy định.</w:t>
            </w:r>
          </w:p>
        </w:tc>
        <w:tc>
          <w:tcPr>
            <w:tcW w:w="2976" w:type="dxa"/>
            <w:vAlign w:val="center"/>
          </w:tcPr>
          <w:p w14:paraId="2ADBDABD" w14:textId="785C6906" w:rsidR="00736E4D"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r>
            <w:r w:rsidRPr="00B81D09">
              <w:rPr>
                <w:rFonts w:asciiTheme="majorHAnsi" w:eastAsia="Times New Roman" w:hAnsiTheme="majorHAnsi" w:cstheme="majorHAnsi"/>
                <w:kern w:val="0"/>
                <w:sz w:val="28"/>
                <w:szCs w:val="28"/>
                <w:lang w:val="en-US"/>
                <w14:ligatures w14:val="none"/>
              </w:rPr>
              <w:lastRenderedPageBreak/>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4F633FA1" w14:textId="591BEAAE" w:rsidR="00736E4D" w:rsidRPr="00B81D09" w:rsidRDefault="00A57213"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lastRenderedPageBreak/>
              <w:t>Không</w:t>
            </w:r>
          </w:p>
        </w:tc>
        <w:tc>
          <w:tcPr>
            <w:tcW w:w="3402" w:type="dxa"/>
            <w:vAlign w:val="center"/>
          </w:tcPr>
          <w:p w14:paraId="1AD4BE4F" w14:textId="772248C8" w:rsidR="0053608C" w:rsidRPr="00B81D09" w:rsidRDefault="00A57213"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18</w:t>
            </w:r>
            <w:r w:rsidR="008B2700">
              <w:rPr>
                <w:rFonts w:asciiTheme="majorHAnsi" w:hAnsiTheme="majorHAnsi" w:cstheme="majorHAnsi"/>
                <w:sz w:val="28"/>
                <w:szCs w:val="28"/>
                <w:lang w:val="en-US"/>
              </w:rPr>
              <w:t>/</w:t>
            </w:r>
            <w:r w:rsidRPr="00B81D09">
              <w:rPr>
                <w:rFonts w:asciiTheme="majorHAnsi" w:hAnsiTheme="majorHAnsi" w:cstheme="majorHAnsi"/>
                <w:sz w:val="28"/>
                <w:szCs w:val="28"/>
              </w:rPr>
              <w:t>12</w:t>
            </w:r>
            <w:r w:rsidR="008B2700">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2D8CDB75" w14:textId="1B6FD6FD" w:rsidR="00736E4D" w:rsidRPr="00B81D09" w:rsidRDefault="00A57213"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w:t>
            </w:r>
            <w:r w:rsidRPr="00B81D09">
              <w:rPr>
                <w:rFonts w:asciiTheme="majorHAnsi" w:hAnsiTheme="majorHAnsi" w:cstheme="majorHAnsi"/>
                <w:sz w:val="28"/>
                <w:szCs w:val="28"/>
              </w:rPr>
              <w:lastRenderedPageBreak/>
              <w:t>218/2026/NĐ-CP ngày 19</w:t>
            </w:r>
            <w:r w:rsidR="008B2700">
              <w:rPr>
                <w:rFonts w:asciiTheme="majorHAnsi" w:hAnsiTheme="majorHAnsi" w:cstheme="majorHAnsi"/>
                <w:sz w:val="28"/>
                <w:szCs w:val="28"/>
                <w:lang w:val="en-US"/>
              </w:rPr>
              <w:t>/</w:t>
            </w:r>
            <w:r w:rsidRPr="00B81D09">
              <w:rPr>
                <w:rFonts w:asciiTheme="majorHAnsi" w:hAnsiTheme="majorHAnsi" w:cstheme="majorHAnsi"/>
                <w:sz w:val="28"/>
                <w:szCs w:val="28"/>
              </w:rPr>
              <w:t>6</w:t>
            </w:r>
            <w:r w:rsidR="008B2700">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8B2700">
              <w:rPr>
                <w:rFonts w:asciiTheme="majorHAnsi" w:hAnsiTheme="majorHAnsi" w:cstheme="majorHAnsi"/>
                <w:sz w:val="28"/>
                <w:szCs w:val="28"/>
                <w:lang w:val="en-US"/>
              </w:rPr>
              <w:t>/</w:t>
            </w:r>
            <w:r w:rsidRPr="00B81D09">
              <w:rPr>
                <w:rFonts w:asciiTheme="majorHAnsi" w:hAnsiTheme="majorHAnsi" w:cstheme="majorHAnsi"/>
                <w:sz w:val="28"/>
                <w:szCs w:val="28"/>
              </w:rPr>
              <w:t>12</w:t>
            </w:r>
            <w:r w:rsidR="008B2700">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0FCBD46D" w14:textId="13B924D1" w:rsidR="00736E4D" w:rsidRPr="00B81D09" w:rsidRDefault="00456C79"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lastRenderedPageBreak/>
              <w:t>Sở Xây dựng</w:t>
            </w:r>
          </w:p>
        </w:tc>
      </w:tr>
      <w:tr w:rsidR="002D266D" w:rsidRPr="00B81D09" w14:paraId="3C6C1980" w14:textId="77777777" w:rsidTr="002D266D">
        <w:trPr>
          <w:trHeight w:val="570"/>
          <w:jc w:val="center"/>
        </w:trPr>
        <w:tc>
          <w:tcPr>
            <w:tcW w:w="765" w:type="dxa"/>
            <w:vAlign w:val="center"/>
          </w:tcPr>
          <w:p w14:paraId="691112A9" w14:textId="1A1B2090" w:rsidR="00C476D1" w:rsidRPr="00B81D09" w:rsidRDefault="00C476D1"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3</w:t>
            </w:r>
          </w:p>
        </w:tc>
        <w:tc>
          <w:tcPr>
            <w:tcW w:w="1276" w:type="dxa"/>
            <w:vAlign w:val="center"/>
          </w:tcPr>
          <w:p w14:paraId="4F05C206" w14:textId="40A067C7" w:rsidR="00C476D1" w:rsidRPr="00B81D09" w:rsidRDefault="00AA3971"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2.002285</w:t>
            </w:r>
          </w:p>
        </w:tc>
        <w:tc>
          <w:tcPr>
            <w:tcW w:w="1817" w:type="dxa"/>
            <w:vAlign w:val="center"/>
          </w:tcPr>
          <w:p w14:paraId="2AF137D9" w14:textId="1920E5C1" w:rsidR="00C476D1" w:rsidRPr="00B81D09" w:rsidRDefault="00AA3971" w:rsidP="00225EA5">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Đăng ký khai thác tuyến vận tải</w:t>
            </w:r>
            <w:r w:rsidR="00225EA5"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hành khách cố định</w:t>
            </w:r>
          </w:p>
        </w:tc>
        <w:tc>
          <w:tcPr>
            <w:tcW w:w="2211" w:type="dxa"/>
            <w:vAlign w:val="center"/>
          </w:tcPr>
          <w:p w14:paraId="1A936BD5" w14:textId="77777777" w:rsidR="00766578" w:rsidRPr="00B81D09" w:rsidRDefault="00766578" w:rsidP="00454041">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Trong thời hạn 03 ngày làm việc, cụ thể: </w:t>
            </w:r>
          </w:p>
          <w:p w14:paraId="2455780F" w14:textId="77777777" w:rsidR="00766578" w:rsidRPr="00B81D09" w:rsidRDefault="00766578" w:rsidP="00454041">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Trong thời hạn 02 ngày làm việc: Sở Xây dựng nơi tiếp nhận hồ sơ thực hiện rà soát và gửi văn bản lấy ý kiến thống nhất trên Hệ thống dịch vụ công trực tuyến của Bộ Xây dựng với Sở Xây dựng đầu tuyến bên kia. </w:t>
            </w:r>
          </w:p>
          <w:p w14:paraId="02F8473E" w14:textId="7DEB93C3" w:rsidR="00C476D1" w:rsidRPr="00B81D09" w:rsidRDefault="00766578"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 xml:space="preserve">+ Trong thời gian 01 ngày làm việc, </w:t>
            </w:r>
            <w:r w:rsidRPr="00B81D09">
              <w:rPr>
                <w:rFonts w:asciiTheme="majorHAnsi" w:hAnsiTheme="majorHAnsi" w:cstheme="majorHAnsi"/>
                <w:sz w:val="28"/>
                <w:szCs w:val="28"/>
              </w:rPr>
              <w:lastRenderedPageBreak/>
              <w:t xml:space="preserve">Sở Xây dựng đầu tuyến bên kia có trách nhiệm trả lời bằng văn bản trên Hệ thống dịch vụ công trực tuyến của Bộ Xây dựng về việc đồng ý hoặc không đồng ý (nêu rõ lý do kể từ ngày nhận đủ hồ sơ đúng theo quy định. </w:t>
            </w:r>
          </w:p>
        </w:tc>
        <w:tc>
          <w:tcPr>
            <w:tcW w:w="2976" w:type="dxa"/>
            <w:vAlign w:val="center"/>
          </w:tcPr>
          <w:p w14:paraId="09D1CCF9" w14:textId="68218E6B" w:rsidR="00C476D1"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lastRenderedPageBreak/>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50B12FD2" w14:textId="191063D9" w:rsidR="00C476D1" w:rsidRPr="00B81D09" w:rsidRDefault="002F593B"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18099BBA" w14:textId="77777777" w:rsidR="002F593B" w:rsidRPr="00B81D09" w:rsidRDefault="002F593B"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158/2024/NĐ-CP ngày 18/12/2024 của Chính phủ quy định về hoạt động vận tải đường bộ. </w:t>
            </w:r>
          </w:p>
          <w:p w14:paraId="38846113" w14:textId="76491643" w:rsidR="00C476D1" w:rsidRPr="00B81D09" w:rsidRDefault="002F593B"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498CDFA2" w14:textId="571CF247" w:rsidR="00C476D1" w:rsidRPr="00B81D09" w:rsidRDefault="002F593B"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Sở Xây dựng</w:t>
            </w:r>
          </w:p>
        </w:tc>
      </w:tr>
      <w:tr w:rsidR="002D266D" w:rsidRPr="00B81D09" w14:paraId="37A9E665" w14:textId="77777777" w:rsidTr="002D266D">
        <w:trPr>
          <w:trHeight w:val="54"/>
          <w:jc w:val="center"/>
        </w:trPr>
        <w:tc>
          <w:tcPr>
            <w:tcW w:w="765" w:type="dxa"/>
            <w:vAlign w:val="center"/>
          </w:tcPr>
          <w:p w14:paraId="3B92FC20" w14:textId="66764261" w:rsidR="00AA3971" w:rsidRPr="00B81D09" w:rsidRDefault="00BD528B"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4</w:t>
            </w:r>
          </w:p>
        </w:tc>
        <w:tc>
          <w:tcPr>
            <w:tcW w:w="1276" w:type="dxa"/>
            <w:vAlign w:val="center"/>
          </w:tcPr>
          <w:p w14:paraId="10DF287A" w14:textId="54C7041D" w:rsidR="00AA3971" w:rsidRPr="00B81D09" w:rsidRDefault="00903471"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2.002288</w:t>
            </w:r>
          </w:p>
        </w:tc>
        <w:tc>
          <w:tcPr>
            <w:tcW w:w="1817" w:type="dxa"/>
            <w:vAlign w:val="center"/>
          </w:tcPr>
          <w:p w14:paraId="5C20836C" w14:textId="1698B8DB" w:rsidR="00AA3971" w:rsidRPr="00B81D09" w:rsidRDefault="00903471" w:rsidP="00225EA5">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cấp lại Phù hiệu cho xe ô tô,</w:t>
            </w:r>
            <w:r w:rsidR="00225EA5"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xe bốn bánh có gắn động cơ kinh</w:t>
            </w:r>
            <w:r w:rsidR="00225EA5"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doanh vận tải</w:t>
            </w:r>
          </w:p>
        </w:tc>
        <w:tc>
          <w:tcPr>
            <w:tcW w:w="2211" w:type="dxa"/>
            <w:vAlign w:val="center"/>
          </w:tcPr>
          <w:p w14:paraId="665E9B6D" w14:textId="1DD67B61" w:rsidR="00AA3971" w:rsidRPr="00B81D09" w:rsidRDefault="00147690"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02 ngày làm việc kể từ ngày nhận đủ hồ sơ đúng theo quy định.</w:t>
            </w:r>
          </w:p>
        </w:tc>
        <w:tc>
          <w:tcPr>
            <w:tcW w:w="2976" w:type="dxa"/>
            <w:vAlign w:val="center"/>
          </w:tcPr>
          <w:p w14:paraId="567D9297" w14:textId="38D3B40F" w:rsidR="00AA3971"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2A6D9D93" w14:textId="37A9457A" w:rsidR="00AA3971" w:rsidRPr="00B81D09" w:rsidRDefault="00022F58"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12146E20" w14:textId="77777777" w:rsidR="00094B5E" w:rsidRPr="00B81D09" w:rsidRDefault="00094B5E"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158/2024/NĐ-CP ngày 18/12/2024 của Chính phủ quy định về hoạt động vận tải đường bộ. </w:t>
            </w:r>
          </w:p>
          <w:p w14:paraId="4A42C766" w14:textId="75598CF0" w:rsidR="00AA3971" w:rsidRPr="00B81D09" w:rsidRDefault="00094B5E"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/2</w:t>
            </w:r>
            <w:r w:rsidRPr="00B81D09">
              <w:rPr>
                <w:rFonts w:asciiTheme="majorHAnsi" w:hAnsiTheme="majorHAnsi" w:cstheme="majorHAnsi"/>
                <w:sz w:val="28"/>
                <w:szCs w:val="28"/>
              </w:rPr>
              <w:t>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w:t>
            </w:r>
            <w:r w:rsidRPr="00B81D09">
              <w:rPr>
                <w:rFonts w:asciiTheme="majorHAnsi" w:hAnsiTheme="majorHAnsi" w:cstheme="majorHAnsi"/>
                <w:sz w:val="28"/>
                <w:szCs w:val="28"/>
              </w:rPr>
              <w:lastRenderedPageBreak/>
              <w:t>tải đường bộ.</w:t>
            </w:r>
          </w:p>
        </w:tc>
        <w:tc>
          <w:tcPr>
            <w:tcW w:w="1925" w:type="dxa"/>
            <w:vAlign w:val="center"/>
          </w:tcPr>
          <w:p w14:paraId="7EE87A54" w14:textId="28952285" w:rsidR="00AA3971" w:rsidRPr="00B81D09" w:rsidRDefault="00022F58"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lastRenderedPageBreak/>
              <w:t>Sở Xây dựng</w:t>
            </w:r>
          </w:p>
        </w:tc>
      </w:tr>
      <w:tr w:rsidR="002D266D" w:rsidRPr="00B81D09" w14:paraId="3FCAB4F1" w14:textId="77777777" w:rsidTr="002D266D">
        <w:trPr>
          <w:trHeight w:val="570"/>
          <w:jc w:val="center"/>
        </w:trPr>
        <w:tc>
          <w:tcPr>
            <w:tcW w:w="765" w:type="dxa"/>
            <w:vAlign w:val="center"/>
          </w:tcPr>
          <w:p w14:paraId="341002C8" w14:textId="5E8C69B3" w:rsidR="00F94AEF" w:rsidRPr="00B81D09" w:rsidRDefault="00F94AEF"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5</w:t>
            </w:r>
          </w:p>
        </w:tc>
        <w:tc>
          <w:tcPr>
            <w:tcW w:w="1276" w:type="dxa"/>
            <w:vAlign w:val="center"/>
          </w:tcPr>
          <w:p w14:paraId="654775DD" w14:textId="14CC6EB6" w:rsidR="00F94AEF" w:rsidRPr="00B81D09" w:rsidRDefault="00F94AEF"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1.010702</w:t>
            </w:r>
          </w:p>
        </w:tc>
        <w:tc>
          <w:tcPr>
            <w:tcW w:w="1817" w:type="dxa"/>
            <w:vAlign w:val="center"/>
          </w:tcPr>
          <w:p w14:paraId="01819CDE" w14:textId="4EF5D15A" w:rsidR="00F94AEF" w:rsidRPr="00B81D09" w:rsidRDefault="00F94AEF" w:rsidP="007117CB">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cấp lại Giấy</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phép vận tải</w:t>
            </w:r>
            <w:r w:rsidR="00225EA5"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đường bộ quốc tế ASEAN</w:t>
            </w:r>
          </w:p>
        </w:tc>
        <w:tc>
          <w:tcPr>
            <w:tcW w:w="2211" w:type="dxa"/>
            <w:vAlign w:val="center"/>
          </w:tcPr>
          <w:p w14:paraId="646BB49B" w14:textId="6064C1CA" w:rsidR="00F94AEF" w:rsidRPr="00B81D09" w:rsidRDefault="00FA7AB9"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12FC94D9" w14:textId="00A8B458" w:rsidR="00F94AEF"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7EE71568" w14:textId="097AC575" w:rsidR="00F94AEF" w:rsidRPr="00B81D09" w:rsidRDefault="00FA7AB9"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795DD2D8" w14:textId="77777777" w:rsidR="00FA7AB9" w:rsidRPr="00B81D09" w:rsidRDefault="00FA7AB9"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158/2024/NĐ-CP ngày 18/12/2024 của Chính phủ quy định về hoạt động vận tải đường bộ. </w:t>
            </w:r>
          </w:p>
          <w:p w14:paraId="022D290D" w14:textId="221199F1" w:rsidR="00F94AEF" w:rsidRPr="00B81D09" w:rsidRDefault="00FA7AB9"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198C8B5A" w14:textId="10D0386C" w:rsidR="00F94AEF" w:rsidRPr="00B81D09" w:rsidRDefault="00FA7AB9"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Sở Xây dựng</w:t>
            </w:r>
          </w:p>
        </w:tc>
      </w:tr>
      <w:tr w:rsidR="002D266D" w:rsidRPr="00B81D09" w14:paraId="0B1A42B8" w14:textId="77777777" w:rsidTr="002D266D">
        <w:trPr>
          <w:trHeight w:val="570"/>
          <w:jc w:val="center"/>
        </w:trPr>
        <w:tc>
          <w:tcPr>
            <w:tcW w:w="765" w:type="dxa"/>
            <w:vAlign w:val="center"/>
          </w:tcPr>
          <w:p w14:paraId="75BFDBDB" w14:textId="097E3083" w:rsidR="007F12B5" w:rsidRPr="00B81D09" w:rsidRDefault="007F12B5"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6</w:t>
            </w:r>
          </w:p>
        </w:tc>
        <w:tc>
          <w:tcPr>
            <w:tcW w:w="1276" w:type="dxa"/>
            <w:vAlign w:val="center"/>
          </w:tcPr>
          <w:p w14:paraId="5C626794" w14:textId="11FBAEEE" w:rsidR="007F12B5" w:rsidRPr="00B81D09" w:rsidRDefault="00251FEA"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1.010704</w:t>
            </w:r>
          </w:p>
        </w:tc>
        <w:tc>
          <w:tcPr>
            <w:tcW w:w="1817" w:type="dxa"/>
            <w:vAlign w:val="center"/>
          </w:tcPr>
          <w:p w14:paraId="462C7EE5" w14:textId="4412A3F8" w:rsidR="007F12B5" w:rsidRPr="00B81D09" w:rsidRDefault="004C66D6" w:rsidP="007117CB">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cấp lại Giấy phép liên vận</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ASEAN</w:t>
            </w:r>
          </w:p>
        </w:tc>
        <w:tc>
          <w:tcPr>
            <w:tcW w:w="2211" w:type="dxa"/>
            <w:vAlign w:val="center"/>
          </w:tcPr>
          <w:p w14:paraId="340CE0C6" w14:textId="5BE19AA4" w:rsidR="007F12B5" w:rsidRPr="00B81D09" w:rsidRDefault="007C5C12"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6D17CDA4" w14:textId="7F40B598" w:rsidR="007F12B5"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4538F1E2" w14:textId="567B93DD" w:rsidR="007F12B5" w:rsidRPr="00B81D09" w:rsidRDefault="007C5C12"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26D5219B" w14:textId="77777777" w:rsidR="007C5C12" w:rsidRPr="00B81D09" w:rsidRDefault="007C5C12"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158/2024/NĐ-CP ngày 18/12/2024 của Chính phủ quy định về hoạt động vận tải đường bộ. </w:t>
            </w:r>
          </w:p>
          <w:p w14:paraId="34A434C2" w14:textId="1CBC81BC" w:rsidR="007F12B5" w:rsidRPr="00B81D09" w:rsidRDefault="007C5C12"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w:t>
            </w:r>
            <w:r w:rsidRPr="00B81D09">
              <w:rPr>
                <w:rFonts w:asciiTheme="majorHAnsi" w:hAnsiTheme="majorHAnsi" w:cstheme="majorHAnsi"/>
                <w:sz w:val="28"/>
                <w:szCs w:val="28"/>
              </w:rPr>
              <w:lastRenderedPageBreak/>
              <w:t>quy định về hoạt động vận tải đường bộ.</w:t>
            </w:r>
          </w:p>
        </w:tc>
        <w:tc>
          <w:tcPr>
            <w:tcW w:w="1925" w:type="dxa"/>
            <w:vAlign w:val="center"/>
          </w:tcPr>
          <w:p w14:paraId="1A88BF29" w14:textId="02B761B7" w:rsidR="007F12B5" w:rsidRPr="00B81D09" w:rsidRDefault="007C5C12"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lastRenderedPageBreak/>
              <w:t>Sở Xây dựng</w:t>
            </w:r>
          </w:p>
        </w:tc>
      </w:tr>
      <w:tr w:rsidR="002D266D" w:rsidRPr="00B81D09" w14:paraId="37863475" w14:textId="77777777" w:rsidTr="002D266D">
        <w:trPr>
          <w:trHeight w:val="570"/>
          <w:jc w:val="center"/>
        </w:trPr>
        <w:tc>
          <w:tcPr>
            <w:tcW w:w="765" w:type="dxa"/>
            <w:vAlign w:val="center"/>
          </w:tcPr>
          <w:p w14:paraId="2C12F5E1" w14:textId="32974B70" w:rsidR="00130D5A" w:rsidRPr="00B81D09" w:rsidRDefault="00130D5A"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7</w:t>
            </w:r>
          </w:p>
        </w:tc>
        <w:tc>
          <w:tcPr>
            <w:tcW w:w="1276" w:type="dxa"/>
            <w:vAlign w:val="center"/>
          </w:tcPr>
          <w:p w14:paraId="6E6F708F" w14:textId="78A1E94A" w:rsidR="00130D5A" w:rsidRPr="00B81D09" w:rsidRDefault="00BE2332"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1.010707</w:t>
            </w:r>
          </w:p>
        </w:tc>
        <w:tc>
          <w:tcPr>
            <w:tcW w:w="1817" w:type="dxa"/>
            <w:vAlign w:val="center"/>
          </w:tcPr>
          <w:p w14:paraId="238B8362" w14:textId="36E89FF7" w:rsidR="004A4226" w:rsidRPr="00B81D09" w:rsidRDefault="004A4226" w:rsidP="004A4226">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Gia hạn thời gian lưu hành tại</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Việt Nam cho phương tiện của</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các nước thực hiện các Hiệp</w:t>
            </w:r>
          </w:p>
          <w:p w14:paraId="443E0427" w14:textId="5CFEFF41" w:rsidR="00130D5A" w:rsidRPr="00B81D09" w:rsidRDefault="004A4226" w:rsidP="007117CB">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định khung ASEAN về vận tải</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đường bộ qua biên giớ</w:t>
            </w:r>
            <w:r w:rsidR="00687E52" w:rsidRPr="00B81D09">
              <w:rPr>
                <w:rFonts w:asciiTheme="majorHAnsi" w:hAnsiTheme="majorHAnsi" w:cstheme="majorHAnsi"/>
                <w:sz w:val="28"/>
                <w:szCs w:val="28"/>
                <w:lang w:val="en-US"/>
              </w:rPr>
              <w:t>i</w:t>
            </w:r>
          </w:p>
        </w:tc>
        <w:tc>
          <w:tcPr>
            <w:tcW w:w="2211" w:type="dxa"/>
            <w:vAlign w:val="center"/>
          </w:tcPr>
          <w:p w14:paraId="1A321CB8" w14:textId="58D7ACB1" w:rsidR="00130D5A" w:rsidRPr="00B81D09" w:rsidRDefault="00F70C61"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0F847C70" w14:textId="335C2C06" w:rsidR="00130D5A"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68A69400" w14:textId="3DEB1078" w:rsidR="00130D5A" w:rsidRPr="00B81D09" w:rsidRDefault="00F70C61"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15D8A386" w14:textId="3B8A339F" w:rsidR="00F70C61" w:rsidRPr="00B81D09" w:rsidRDefault="00F70C61"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5988B07F" w14:textId="7898E825" w:rsidR="00130D5A" w:rsidRPr="00B81D09" w:rsidRDefault="00F70C61"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6BE7D293" w14:textId="2258A1C6" w:rsidR="00130D5A" w:rsidRPr="00B81D09" w:rsidRDefault="00F70C61"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Sở Xây dựng</w:t>
            </w:r>
          </w:p>
        </w:tc>
      </w:tr>
      <w:tr w:rsidR="002D266D" w:rsidRPr="00B81D09" w14:paraId="34702986" w14:textId="77777777" w:rsidTr="002D266D">
        <w:trPr>
          <w:trHeight w:val="50"/>
          <w:jc w:val="center"/>
        </w:trPr>
        <w:tc>
          <w:tcPr>
            <w:tcW w:w="765" w:type="dxa"/>
            <w:vAlign w:val="center"/>
          </w:tcPr>
          <w:p w14:paraId="04C0023A" w14:textId="4DF5D252" w:rsidR="00BE2332" w:rsidRPr="00B81D09" w:rsidRDefault="00BE2332"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8</w:t>
            </w:r>
          </w:p>
        </w:tc>
        <w:tc>
          <w:tcPr>
            <w:tcW w:w="1276" w:type="dxa"/>
            <w:vAlign w:val="center"/>
          </w:tcPr>
          <w:p w14:paraId="55220B4A" w14:textId="4A82A284" w:rsidR="00BE2332" w:rsidRPr="00B81D09" w:rsidRDefault="00261B1A"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1.002829</w:t>
            </w:r>
          </w:p>
        </w:tc>
        <w:tc>
          <w:tcPr>
            <w:tcW w:w="1817" w:type="dxa"/>
            <w:vAlign w:val="center"/>
          </w:tcPr>
          <w:p w14:paraId="1617F3C5" w14:textId="568F0AC8" w:rsidR="00BE2332" w:rsidRPr="00B81D09" w:rsidRDefault="00E70D91" w:rsidP="007117CB">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cấp lại Giấy phép vận tải</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đường bộ quốc tế GMS</w:t>
            </w:r>
          </w:p>
        </w:tc>
        <w:tc>
          <w:tcPr>
            <w:tcW w:w="2211" w:type="dxa"/>
            <w:vAlign w:val="center"/>
          </w:tcPr>
          <w:p w14:paraId="2FEF96E6" w14:textId="2BC94D71" w:rsidR="00BE2332" w:rsidRPr="00B81D09" w:rsidRDefault="00C347B5"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157CB03A" w14:textId="179534E2" w:rsidR="00BE2332"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6B815D29" w14:textId="1D281FFE" w:rsidR="00BE2332" w:rsidRPr="00B81D09" w:rsidRDefault="00C347B5"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2F835CE4" w14:textId="49A2B3AA" w:rsidR="00C347B5" w:rsidRPr="00B81D09" w:rsidRDefault="00C347B5"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5CDFE1A8" w14:textId="785F7490" w:rsidR="00BE2332" w:rsidRPr="00B81D09" w:rsidRDefault="00C347B5"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2026 của Chính phủ sửa đổi, bổ sung một số điều của Nghị định số 158/2024/NĐ-CP ngày </w:t>
            </w:r>
            <w:r w:rsidRPr="00B81D09">
              <w:rPr>
                <w:rFonts w:asciiTheme="majorHAnsi" w:hAnsiTheme="majorHAnsi" w:cstheme="majorHAnsi"/>
                <w:sz w:val="28"/>
                <w:szCs w:val="28"/>
              </w:rPr>
              <w:lastRenderedPageBreak/>
              <w:t>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13E0DC4D" w14:textId="5C3F8F16" w:rsidR="00BE2332" w:rsidRPr="00B81D09" w:rsidRDefault="00C347B5"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lastRenderedPageBreak/>
              <w:t>Sở Xây dựng</w:t>
            </w:r>
          </w:p>
        </w:tc>
      </w:tr>
      <w:tr w:rsidR="002D266D" w:rsidRPr="00B81D09" w14:paraId="45AB503F" w14:textId="77777777" w:rsidTr="002D266D">
        <w:trPr>
          <w:trHeight w:val="570"/>
          <w:jc w:val="center"/>
        </w:trPr>
        <w:tc>
          <w:tcPr>
            <w:tcW w:w="765" w:type="dxa"/>
            <w:vAlign w:val="center"/>
          </w:tcPr>
          <w:p w14:paraId="73D5DEB9" w14:textId="58325135" w:rsidR="00827153" w:rsidRPr="00B81D09" w:rsidRDefault="00827153"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9</w:t>
            </w:r>
          </w:p>
        </w:tc>
        <w:tc>
          <w:tcPr>
            <w:tcW w:w="1276" w:type="dxa"/>
            <w:vAlign w:val="center"/>
          </w:tcPr>
          <w:p w14:paraId="6ECE4CF0" w14:textId="2A5FBD8B" w:rsidR="00827153" w:rsidRPr="00B81D09" w:rsidRDefault="00854A1C"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1.002817</w:t>
            </w:r>
          </w:p>
        </w:tc>
        <w:tc>
          <w:tcPr>
            <w:tcW w:w="1817" w:type="dxa"/>
            <w:vAlign w:val="center"/>
          </w:tcPr>
          <w:p w14:paraId="7B6A97BB" w14:textId="5EA17A3E" w:rsidR="00827153" w:rsidRPr="00B81D09" w:rsidRDefault="00854A1C" w:rsidP="007117CB">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cấp lại Giấy phép liên vận</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GMS hoặc sổ TAD</w:t>
            </w:r>
          </w:p>
        </w:tc>
        <w:tc>
          <w:tcPr>
            <w:tcW w:w="2211" w:type="dxa"/>
            <w:vAlign w:val="center"/>
          </w:tcPr>
          <w:p w14:paraId="434BED93" w14:textId="32DB3307" w:rsidR="00827153" w:rsidRPr="00B81D09" w:rsidRDefault="00BA0525"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52E5F7FE" w14:textId="19F6F952" w:rsidR="00827153"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5B67B213" w14:textId="25731AC0" w:rsidR="00827153" w:rsidRPr="00B81D09" w:rsidRDefault="00837D4D"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7C6CD13C" w14:textId="50360DC7" w:rsidR="00827153" w:rsidRPr="00B81D09" w:rsidRDefault="00837D4D"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342764D6" w14:textId="2555DFFC" w:rsidR="00837D4D" w:rsidRPr="00B81D09" w:rsidRDefault="00837D4D"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665428BA" w14:textId="7F2968F7" w:rsidR="00827153" w:rsidRPr="00B81D09" w:rsidRDefault="00837D4D"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Sở Xây dựng</w:t>
            </w:r>
          </w:p>
        </w:tc>
      </w:tr>
      <w:tr w:rsidR="002D266D" w:rsidRPr="00B81D09" w14:paraId="28CB0872" w14:textId="77777777" w:rsidTr="002D266D">
        <w:trPr>
          <w:trHeight w:val="570"/>
          <w:jc w:val="center"/>
        </w:trPr>
        <w:tc>
          <w:tcPr>
            <w:tcW w:w="765" w:type="dxa"/>
            <w:vAlign w:val="center"/>
          </w:tcPr>
          <w:p w14:paraId="7F38E45E" w14:textId="100FCCB1" w:rsidR="00854A1C" w:rsidRPr="00B81D09" w:rsidRDefault="00854A1C"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10</w:t>
            </w:r>
          </w:p>
        </w:tc>
        <w:tc>
          <w:tcPr>
            <w:tcW w:w="1276" w:type="dxa"/>
            <w:vAlign w:val="center"/>
          </w:tcPr>
          <w:p w14:paraId="449DDAD7" w14:textId="0F1672E5" w:rsidR="00854A1C" w:rsidRPr="00B81D09" w:rsidRDefault="00541974"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1.002046</w:t>
            </w:r>
          </w:p>
        </w:tc>
        <w:tc>
          <w:tcPr>
            <w:tcW w:w="1817" w:type="dxa"/>
            <w:vAlign w:val="center"/>
          </w:tcPr>
          <w:p w14:paraId="76E14B22" w14:textId="03A9F23A" w:rsidR="00854A1C" w:rsidRPr="00B81D09" w:rsidRDefault="00541974" w:rsidP="007117CB">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Gia hạn thời gian lưu hành tại</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Việt Nam cho phương tiện của</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các nước thực hiện</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Hiệp định</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GMS</w:t>
            </w:r>
          </w:p>
        </w:tc>
        <w:tc>
          <w:tcPr>
            <w:tcW w:w="2211" w:type="dxa"/>
            <w:vAlign w:val="center"/>
          </w:tcPr>
          <w:p w14:paraId="3C0C602C" w14:textId="6509B42D" w:rsidR="00854A1C" w:rsidRPr="00B81D09" w:rsidRDefault="007143D8"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41D24589" w14:textId="62451AFC" w:rsidR="00854A1C"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 xml:space="preserve">đến Trung tâm Phục vụ hành chính công </w:t>
            </w:r>
            <w:r w:rsidRPr="00B81D09">
              <w:rPr>
                <w:rFonts w:asciiTheme="majorHAnsi" w:eastAsia="Times New Roman" w:hAnsiTheme="majorHAnsi" w:cstheme="majorHAnsi"/>
                <w:kern w:val="0"/>
                <w:sz w:val="28"/>
                <w:szCs w:val="28"/>
                <w:lang w:val="en-US"/>
                <w14:ligatures w14:val="none"/>
              </w:rPr>
              <w:lastRenderedPageBreak/>
              <w:t>tỉnh/cấp xã.</w:t>
            </w:r>
          </w:p>
        </w:tc>
        <w:tc>
          <w:tcPr>
            <w:tcW w:w="993" w:type="dxa"/>
            <w:vAlign w:val="center"/>
          </w:tcPr>
          <w:p w14:paraId="3AC27289" w14:textId="59D16837" w:rsidR="00854A1C" w:rsidRPr="00B81D09" w:rsidRDefault="007143D8"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lastRenderedPageBreak/>
              <w:t>Không</w:t>
            </w:r>
          </w:p>
        </w:tc>
        <w:tc>
          <w:tcPr>
            <w:tcW w:w="3402" w:type="dxa"/>
            <w:vAlign w:val="center"/>
          </w:tcPr>
          <w:p w14:paraId="0AA20248" w14:textId="582CE2BA" w:rsidR="007143D8" w:rsidRPr="00B81D09" w:rsidRDefault="007143D8"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50B0BC79" w14:textId="44AC7ABF" w:rsidR="00854A1C" w:rsidRPr="00B81D09" w:rsidRDefault="007143D8"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2026 của Chính phủ sửa đổi, bổ sung một số điều của Nghị định số </w:t>
            </w:r>
            <w:r w:rsidRPr="00B81D09">
              <w:rPr>
                <w:rFonts w:asciiTheme="majorHAnsi" w:hAnsiTheme="majorHAnsi" w:cstheme="majorHAnsi"/>
                <w:sz w:val="28"/>
                <w:szCs w:val="28"/>
              </w:rPr>
              <w:lastRenderedPageBreak/>
              <w:t>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273B4B78" w14:textId="2A0A93D2" w:rsidR="00854A1C" w:rsidRPr="00B81D09" w:rsidRDefault="007143D8"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lastRenderedPageBreak/>
              <w:t>Sở Xây dựng</w:t>
            </w:r>
          </w:p>
        </w:tc>
      </w:tr>
      <w:tr w:rsidR="002D266D" w:rsidRPr="00B81D09" w14:paraId="3444447B" w14:textId="77777777" w:rsidTr="002D266D">
        <w:trPr>
          <w:trHeight w:val="570"/>
          <w:jc w:val="center"/>
        </w:trPr>
        <w:tc>
          <w:tcPr>
            <w:tcW w:w="765" w:type="dxa"/>
            <w:vAlign w:val="center"/>
          </w:tcPr>
          <w:p w14:paraId="1664106A" w14:textId="3A03FA33" w:rsidR="00541974" w:rsidRPr="00B81D09" w:rsidRDefault="00541974"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11</w:t>
            </w:r>
          </w:p>
        </w:tc>
        <w:tc>
          <w:tcPr>
            <w:tcW w:w="1276" w:type="dxa"/>
            <w:vAlign w:val="center"/>
          </w:tcPr>
          <w:p w14:paraId="17D66324" w14:textId="54FD30B9" w:rsidR="00541974" w:rsidRPr="00B81D09" w:rsidRDefault="00FA6006"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1.002877</w:t>
            </w:r>
          </w:p>
        </w:tc>
        <w:tc>
          <w:tcPr>
            <w:tcW w:w="1817" w:type="dxa"/>
            <w:vAlign w:val="center"/>
          </w:tcPr>
          <w:p w14:paraId="6BD0B7D8" w14:textId="049BC540" w:rsidR="00FA6006" w:rsidRPr="00B81D09" w:rsidRDefault="00FA6006" w:rsidP="00FA6006">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cấp lại Giấy phép liên vận</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giữa Việt Nam, Lào và</w:t>
            </w:r>
          </w:p>
          <w:p w14:paraId="16A60B23" w14:textId="4129C60A" w:rsidR="00541974" w:rsidRPr="00B81D09" w:rsidRDefault="00FA6006" w:rsidP="00FA6006">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Campuchia</w:t>
            </w:r>
          </w:p>
        </w:tc>
        <w:tc>
          <w:tcPr>
            <w:tcW w:w="2211" w:type="dxa"/>
            <w:vAlign w:val="center"/>
          </w:tcPr>
          <w:p w14:paraId="7B05F3E2" w14:textId="3035F3C6" w:rsidR="00541974" w:rsidRPr="00B81D09" w:rsidRDefault="00DD3A77"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2E6A31D1" w14:textId="770107AC" w:rsidR="00541974"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3B05FD90" w14:textId="7A1D270A" w:rsidR="00541974" w:rsidRPr="00B81D09" w:rsidRDefault="00DD3A77"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0CDD0BC6" w14:textId="2C319A50" w:rsidR="00DD3A77" w:rsidRPr="00B81D09" w:rsidRDefault="00DD3A77"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6FDD4098" w14:textId="05908331" w:rsidR="00541974" w:rsidRPr="00B81D09" w:rsidRDefault="00DD3A77"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16040BC5" w14:textId="19E53463" w:rsidR="00541974" w:rsidRPr="00B81D09" w:rsidRDefault="00DD3A77"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Sở Xây dựng</w:t>
            </w:r>
          </w:p>
        </w:tc>
      </w:tr>
      <w:tr w:rsidR="002D266D" w:rsidRPr="00B81D09" w14:paraId="72CCDC91" w14:textId="77777777" w:rsidTr="002D266D">
        <w:trPr>
          <w:trHeight w:val="570"/>
          <w:jc w:val="center"/>
        </w:trPr>
        <w:tc>
          <w:tcPr>
            <w:tcW w:w="765" w:type="dxa"/>
            <w:vAlign w:val="center"/>
          </w:tcPr>
          <w:p w14:paraId="1CBE935D" w14:textId="38368E01" w:rsidR="00FA6006" w:rsidRPr="00B81D09" w:rsidRDefault="00FA6006"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12</w:t>
            </w:r>
          </w:p>
        </w:tc>
        <w:tc>
          <w:tcPr>
            <w:tcW w:w="1276" w:type="dxa"/>
            <w:vAlign w:val="center"/>
          </w:tcPr>
          <w:p w14:paraId="56280EAE" w14:textId="50E293DB" w:rsidR="00FA6006" w:rsidRPr="00B81D09" w:rsidRDefault="00E6661D"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1.002286</w:t>
            </w:r>
          </w:p>
        </w:tc>
        <w:tc>
          <w:tcPr>
            <w:tcW w:w="1817" w:type="dxa"/>
            <w:vAlign w:val="center"/>
          </w:tcPr>
          <w:p w14:paraId="59C81661" w14:textId="42FDFF94" w:rsidR="00FA6006" w:rsidRPr="00B81D09" w:rsidRDefault="00E6661D" w:rsidP="007117CB">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Gia hạn thời gian lưu hành tại</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Việt Nam cho phương tiện của</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Lào, Campuchia</w:t>
            </w:r>
          </w:p>
        </w:tc>
        <w:tc>
          <w:tcPr>
            <w:tcW w:w="2211" w:type="dxa"/>
            <w:vAlign w:val="center"/>
          </w:tcPr>
          <w:p w14:paraId="6C0F7A07" w14:textId="5455C743" w:rsidR="00FA6006" w:rsidRPr="00B81D09" w:rsidRDefault="001F6552"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28C942E0" w14:textId="0E097E67" w:rsidR="00FA6006"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 xml:space="preserve">đến Trung tâm Phục </w:t>
            </w:r>
            <w:r w:rsidRPr="00B81D09">
              <w:rPr>
                <w:rFonts w:asciiTheme="majorHAnsi" w:eastAsia="Times New Roman" w:hAnsiTheme="majorHAnsi" w:cstheme="majorHAnsi"/>
                <w:kern w:val="0"/>
                <w:sz w:val="28"/>
                <w:szCs w:val="28"/>
                <w:lang w:val="en-US"/>
                <w14:ligatures w14:val="none"/>
              </w:rPr>
              <w:lastRenderedPageBreak/>
              <w:t>vụ hành chính công tỉnh/cấp xã.</w:t>
            </w:r>
          </w:p>
        </w:tc>
        <w:tc>
          <w:tcPr>
            <w:tcW w:w="993" w:type="dxa"/>
            <w:vAlign w:val="center"/>
          </w:tcPr>
          <w:p w14:paraId="4C17473E" w14:textId="5FA05AF3" w:rsidR="00FA6006" w:rsidRPr="00B81D09" w:rsidRDefault="001F6552"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lastRenderedPageBreak/>
              <w:t>Không</w:t>
            </w:r>
          </w:p>
        </w:tc>
        <w:tc>
          <w:tcPr>
            <w:tcW w:w="3402" w:type="dxa"/>
            <w:vAlign w:val="center"/>
          </w:tcPr>
          <w:p w14:paraId="6369C46D" w14:textId="77777777" w:rsidR="001F6552" w:rsidRPr="00B81D09" w:rsidRDefault="001F6552"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158/2024/NĐ-CP ngày 18/12/2024 của Chính phủ quy định về hoạt động vận tải đường bộ. </w:t>
            </w:r>
          </w:p>
          <w:p w14:paraId="3414F462" w14:textId="244F57B3" w:rsidR="00FA6006" w:rsidRPr="00B81D09" w:rsidRDefault="001F6552"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2026 của Chính phủ sửa đổi, bổ sung một số </w:t>
            </w:r>
            <w:r w:rsidRPr="00B81D09">
              <w:rPr>
                <w:rFonts w:asciiTheme="majorHAnsi" w:hAnsiTheme="majorHAnsi" w:cstheme="majorHAnsi"/>
                <w:sz w:val="28"/>
                <w:szCs w:val="28"/>
              </w:rPr>
              <w:lastRenderedPageBreak/>
              <w:t>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22F02BCB" w14:textId="4C5491CA" w:rsidR="00FA6006" w:rsidRPr="00B81D09" w:rsidRDefault="001F6552"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lastRenderedPageBreak/>
              <w:t>Sở Xây dựng</w:t>
            </w:r>
          </w:p>
        </w:tc>
      </w:tr>
      <w:tr w:rsidR="002D266D" w:rsidRPr="00B81D09" w14:paraId="6D002468" w14:textId="77777777" w:rsidTr="002D266D">
        <w:trPr>
          <w:trHeight w:val="570"/>
          <w:jc w:val="center"/>
        </w:trPr>
        <w:tc>
          <w:tcPr>
            <w:tcW w:w="765" w:type="dxa"/>
            <w:vAlign w:val="center"/>
          </w:tcPr>
          <w:p w14:paraId="53DEE4EF" w14:textId="39819980" w:rsidR="00E6661D" w:rsidRPr="00B81D09" w:rsidRDefault="00E6661D"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13</w:t>
            </w:r>
          </w:p>
        </w:tc>
        <w:tc>
          <w:tcPr>
            <w:tcW w:w="1276" w:type="dxa"/>
            <w:vAlign w:val="center"/>
          </w:tcPr>
          <w:p w14:paraId="2901966B" w14:textId="50C7C573" w:rsidR="00E6661D" w:rsidRPr="00B81D09" w:rsidRDefault="00252A80"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1.002268</w:t>
            </w:r>
          </w:p>
        </w:tc>
        <w:tc>
          <w:tcPr>
            <w:tcW w:w="1817" w:type="dxa"/>
            <w:vAlign w:val="center"/>
          </w:tcPr>
          <w:p w14:paraId="0D2102F3" w14:textId="77777777" w:rsidR="00252A80" w:rsidRPr="00B81D09" w:rsidRDefault="00252A80" w:rsidP="00252A80">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Đăng ký khai thác tuyến, bổ</w:t>
            </w:r>
          </w:p>
          <w:p w14:paraId="467AEB29" w14:textId="0A838361" w:rsidR="00252A80" w:rsidRPr="00B81D09" w:rsidRDefault="00252A80" w:rsidP="00252A80">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sung hoặc thay</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thế phương tiện</w:t>
            </w:r>
          </w:p>
          <w:p w14:paraId="303FAE61" w14:textId="15F65942" w:rsidR="00252A80" w:rsidRPr="00B81D09" w:rsidRDefault="00252A80" w:rsidP="00252A80">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khai thác tuyến vận tải hành</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khách cố định giữa Việt Nam,</w:t>
            </w:r>
          </w:p>
          <w:p w14:paraId="3CF4486F" w14:textId="16117A36" w:rsidR="00E6661D" w:rsidRPr="00B81D09" w:rsidRDefault="00252A80" w:rsidP="00252A80">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Lào và Campuchia</w:t>
            </w:r>
          </w:p>
        </w:tc>
        <w:tc>
          <w:tcPr>
            <w:tcW w:w="2211" w:type="dxa"/>
            <w:vAlign w:val="center"/>
          </w:tcPr>
          <w:p w14:paraId="028BA1B2" w14:textId="60E99082" w:rsidR="00E6661D" w:rsidRPr="00B81D09" w:rsidRDefault="00AD0917"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theo quy định</w:t>
            </w:r>
          </w:p>
        </w:tc>
        <w:tc>
          <w:tcPr>
            <w:tcW w:w="2976" w:type="dxa"/>
            <w:vAlign w:val="center"/>
          </w:tcPr>
          <w:p w14:paraId="41C6D533" w14:textId="494CF3CB" w:rsidR="00E6661D"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03EDCD77" w14:textId="18742947" w:rsidR="00E6661D" w:rsidRPr="00B81D09" w:rsidRDefault="00AD0917"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3B6057D8" w14:textId="45708F89" w:rsidR="00E6661D" w:rsidRPr="00B81D09" w:rsidRDefault="00AD0917"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p w14:paraId="54F000BB" w14:textId="7E584109" w:rsidR="00AD0917" w:rsidRPr="00B81D09" w:rsidRDefault="006C03EA"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1658F01C" w14:textId="7C6E074A" w:rsidR="00E6661D" w:rsidRPr="00B81D09" w:rsidRDefault="006C03EA"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Sở Xây dựng</w:t>
            </w:r>
          </w:p>
        </w:tc>
      </w:tr>
      <w:tr w:rsidR="002D266D" w:rsidRPr="00B81D09" w14:paraId="2DA991BD" w14:textId="77777777" w:rsidTr="002D266D">
        <w:trPr>
          <w:trHeight w:val="570"/>
          <w:jc w:val="center"/>
        </w:trPr>
        <w:tc>
          <w:tcPr>
            <w:tcW w:w="765" w:type="dxa"/>
            <w:vAlign w:val="center"/>
          </w:tcPr>
          <w:p w14:paraId="5A2DB460" w14:textId="78851419" w:rsidR="007228FE" w:rsidRPr="00B81D09" w:rsidRDefault="007228FE" w:rsidP="00473B98">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1</w:t>
            </w:r>
            <w:r w:rsidR="00473B98" w:rsidRPr="00B81D09">
              <w:rPr>
                <w:rFonts w:asciiTheme="majorHAnsi" w:eastAsia="Calibri" w:hAnsiTheme="majorHAnsi" w:cstheme="majorHAnsi"/>
                <w:kern w:val="0"/>
                <w:sz w:val="28"/>
                <w:szCs w:val="28"/>
                <w:lang w:val="en-US"/>
                <w14:ligatures w14:val="none"/>
              </w:rPr>
              <w:t>4</w:t>
            </w:r>
          </w:p>
        </w:tc>
        <w:tc>
          <w:tcPr>
            <w:tcW w:w="1276" w:type="dxa"/>
            <w:vAlign w:val="center"/>
          </w:tcPr>
          <w:p w14:paraId="266DBDA3" w14:textId="4634EC04" w:rsidR="007228FE" w:rsidRPr="00B81D09" w:rsidRDefault="00CA40B1"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1.002381</w:t>
            </w:r>
          </w:p>
        </w:tc>
        <w:tc>
          <w:tcPr>
            <w:tcW w:w="1817" w:type="dxa"/>
            <w:vAlign w:val="center"/>
          </w:tcPr>
          <w:p w14:paraId="04C6CA32" w14:textId="60FB329D" w:rsidR="00CA40B1" w:rsidRPr="00B81D09" w:rsidRDefault="00CA40B1" w:rsidP="00CA40B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Giới thiệu đề nghị cấp Giấy phép</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vận tải đường bộ quốc tế giữa</w:t>
            </w:r>
          </w:p>
          <w:p w14:paraId="5B10EC3B" w14:textId="47A963F0" w:rsidR="007228FE" w:rsidRPr="00B81D09" w:rsidRDefault="00CA40B1" w:rsidP="007117CB">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Việt Nam và Trung Quốc loại D</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 xml:space="preserve">cho </w:t>
            </w:r>
            <w:r w:rsidRPr="00B81D09">
              <w:rPr>
                <w:rFonts w:asciiTheme="majorHAnsi" w:hAnsiTheme="majorHAnsi" w:cstheme="majorHAnsi"/>
                <w:sz w:val="28"/>
                <w:szCs w:val="28"/>
              </w:rPr>
              <w:lastRenderedPageBreak/>
              <w:t>phương tiện của Việt Nam</w:t>
            </w:r>
          </w:p>
        </w:tc>
        <w:tc>
          <w:tcPr>
            <w:tcW w:w="2211" w:type="dxa"/>
            <w:vAlign w:val="center"/>
          </w:tcPr>
          <w:p w14:paraId="3343815B" w14:textId="2ED2B4C8" w:rsidR="007228FE" w:rsidRPr="00B81D09" w:rsidRDefault="00EC1F8A"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lastRenderedPageBreak/>
              <w:t>Trong thời hạn 01 ngày làm việc kể từ ngày nhận đủ hồ sơ hợp lệ theo quy định</w:t>
            </w:r>
          </w:p>
        </w:tc>
        <w:tc>
          <w:tcPr>
            <w:tcW w:w="2976" w:type="dxa"/>
            <w:vAlign w:val="center"/>
          </w:tcPr>
          <w:p w14:paraId="3FC64571" w14:textId="25D86227" w:rsidR="007228FE"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xml:space="preserve">- Nộp trực tiếp hoặc qua dịch vụ bưu chính công </w:t>
            </w:r>
            <w:r w:rsidRPr="00B81D09">
              <w:rPr>
                <w:rFonts w:asciiTheme="majorHAnsi" w:eastAsia="Times New Roman" w:hAnsiTheme="majorHAnsi" w:cstheme="majorHAnsi"/>
                <w:kern w:val="0"/>
                <w:sz w:val="28"/>
                <w:szCs w:val="28"/>
                <w:lang w:val="en-US"/>
                <w14:ligatures w14:val="none"/>
              </w:rPr>
              <w:lastRenderedPageBreak/>
              <w:t>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3462E189" w14:textId="2D4987CE" w:rsidR="007228FE" w:rsidRPr="00B81D09" w:rsidRDefault="00B660D5"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lastRenderedPageBreak/>
              <w:t>Không</w:t>
            </w:r>
          </w:p>
        </w:tc>
        <w:tc>
          <w:tcPr>
            <w:tcW w:w="3402" w:type="dxa"/>
            <w:vAlign w:val="center"/>
          </w:tcPr>
          <w:p w14:paraId="44789B6C" w14:textId="77777777" w:rsidR="009F6BF8" w:rsidRPr="00B81D09" w:rsidRDefault="009F6BF8"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158/2024/NĐ-CP ngày 18/12/2024 của Chính phủ quy định về hoạt động vận tải đường bộ. </w:t>
            </w:r>
          </w:p>
          <w:p w14:paraId="5073044F" w14:textId="7AAC338D" w:rsidR="007228FE" w:rsidRPr="00B81D09" w:rsidRDefault="009F6BF8"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2026 của Chính phủ </w:t>
            </w:r>
            <w:r w:rsidRPr="00B81D09">
              <w:rPr>
                <w:rFonts w:asciiTheme="majorHAnsi" w:hAnsiTheme="majorHAnsi" w:cstheme="majorHAnsi"/>
                <w:sz w:val="28"/>
                <w:szCs w:val="28"/>
              </w:rPr>
              <w:lastRenderedPageBreak/>
              <w:t>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677925BC" w14:textId="7F7507F3" w:rsidR="007228FE" w:rsidRPr="00B81D09" w:rsidRDefault="009F6BF8"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lastRenderedPageBreak/>
              <w:t>Sở Xây dựng</w:t>
            </w:r>
          </w:p>
        </w:tc>
      </w:tr>
      <w:tr w:rsidR="002D266D" w:rsidRPr="00B81D09" w14:paraId="38AB09B1" w14:textId="77777777" w:rsidTr="002D266D">
        <w:trPr>
          <w:trHeight w:val="570"/>
          <w:jc w:val="center"/>
        </w:trPr>
        <w:tc>
          <w:tcPr>
            <w:tcW w:w="765" w:type="dxa"/>
            <w:vAlign w:val="center"/>
          </w:tcPr>
          <w:p w14:paraId="3A843874" w14:textId="38E777EB" w:rsidR="006F348E" w:rsidRPr="00B81D09" w:rsidRDefault="006F348E" w:rsidP="00473B98">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1</w:t>
            </w:r>
            <w:r w:rsidR="00473B98" w:rsidRPr="00B81D09">
              <w:rPr>
                <w:rFonts w:asciiTheme="majorHAnsi" w:eastAsia="Calibri" w:hAnsiTheme="majorHAnsi" w:cstheme="majorHAnsi"/>
                <w:kern w:val="0"/>
                <w:sz w:val="28"/>
                <w:szCs w:val="28"/>
                <w:lang w:val="en-US"/>
                <w14:ligatures w14:val="none"/>
              </w:rPr>
              <w:t>5</w:t>
            </w:r>
          </w:p>
        </w:tc>
        <w:tc>
          <w:tcPr>
            <w:tcW w:w="1276" w:type="dxa"/>
            <w:vAlign w:val="center"/>
          </w:tcPr>
          <w:p w14:paraId="7D769639" w14:textId="1ABAD489" w:rsidR="006F348E" w:rsidRPr="00B81D09" w:rsidRDefault="00BC1869"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1.001737</w:t>
            </w:r>
          </w:p>
        </w:tc>
        <w:tc>
          <w:tcPr>
            <w:tcW w:w="1817" w:type="dxa"/>
            <w:vAlign w:val="center"/>
          </w:tcPr>
          <w:p w14:paraId="384580B4" w14:textId="03F17521" w:rsidR="005F3005" w:rsidRPr="00B81D09" w:rsidRDefault="005F3005" w:rsidP="005F3005">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Gia hạn thời gian lưu hành tại</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Việt Nam cho phương tiện của</w:t>
            </w:r>
          </w:p>
          <w:p w14:paraId="496E11FA" w14:textId="5D674C2F" w:rsidR="006F348E" w:rsidRPr="00B81D09" w:rsidRDefault="005F3005" w:rsidP="005F3005">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Trung Quốc</w:t>
            </w:r>
          </w:p>
        </w:tc>
        <w:tc>
          <w:tcPr>
            <w:tcW w:w="2211" w:type="dxa"/>
            <w:vAlign w:val="center"/>
          </w:tcPr>
          <w:p w14:paraId="1EB474AC" w14:textId="68BB8C71" w:rsidR="006F348E" w:rsidRPr="00B81D09" w:rsidRDefault="001D63B2"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0BEC9D97" w14:textId="40C65AF7" w:rsidR="006F348E"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0F6658B0" w14:textId="41CD083E" w:rsidR="006F348E" w:rsidRPr="00B81D09" w:rsidRDefault="001D63B2"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0E5A55EF" w14:textId="28944FBD" w:rsidR="001D63B2" w:rsidRPr="00B81D09" w:rsidRDefault="001D63B2"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64651F91" w14:textId="02A30890" w:rsidR="006F348E" w:rsidRPr="00B81D09" w:rsidRDefault="001D63B2"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1678F065" w14:textId="6EC1047C" w:rsidR="006F348E" w:rsidRPr="00B81D09" w:rsidRDefault="001D63B2"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Sở Xây dựng</w:t>
            </w:r>
          </w:p>
        </w:tc>
      </w:tr>
      <w:tr w:rsidR="002D266D" w:rsidRPr="00B81D09" w14:paraId="674C0456" w14:textId="77777777" w:rsidTr="002D266D">
        <w:trPr>
          <w:trHeight w:val="570"/>
          <w:jc w:val="center"/>
        </w:trPr>
        <w:tc>
          <w:tcPr>
            <w:tcW w:w="765" w:type="dxa"/>
            <w:vAlign w:val="center"/>
          </w:tcPr>
          <w:p w14:paraId="21DA2083" w14:textId="78A29A09" w:rsidR="00740D5C" w:rsidRPr="00B81D09" w:rsidRDefault="00473B98"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16</w:t>
            </w:r>
          </w:p>
        </w:tc>
        <w:tc>
          <w:tcPr>
            <w:tcW w:w="1276" w:type="dxa"/>
            <w:vAlign w:val="center"/>
          </w:tcPr>
          <w:p w14:paraId="481DF391" w14:textId="09504634" w:rsidR="00740D5C" w:rsidRPr="00B81D09" w:rsidRDefault="000572E3"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1.002861</w:t>
            </w:r>
          </w:p>
        </w:tc>
        <w:tc>
          <w:tcPr>
            <w:tcW w:w="1817" w:type="dxa"/>
            <w:vAlign w:val="center"/>
          </w:tcPr>
          <w:p w14:paraId="4015E16F" w14:textId="1BF183C4" w:rsidR="00740D5C" w:rsidRPr="00B81D09" w:rsidRDefault="000572E3" w:rsidP="007117CB">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cấp lại Giấy phép vận tải</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đường bộ quốc tế giữa Việt Nam</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và Lào</w:t>
            </w:r>
          </w:p>
        </w:tc>
        <w:tc>
          <w:tcPr>
            <w:tcW w:w="2211" w:type="dxa"/>
            <w:vAlign w:val="center"/>
          </w:tcPr>
          <w:p w14:paraId="22763E69" w14:textId="4EE20DF2" w:rsidR="00740D5C" w:rsidRPr="00B81D09" w:rsidRDefault="002E4394"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2D4508E1" w14:textId="341B3B8E" w:rsidR="00740D5C"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xml:space="preserve">- Nộp trực tiếp hoặc qua </w:t>
            </w:r>
            <w:r w:rsidRPr="00B81D09">
              <w:rPr>
                <w:rFonts w:asciiTheme="majorHAnsi" w:eastAsia="Times New Roman" w:hAnsiTheme="majorHAnsi" w:cstheme="majorHAnsi"/>
                <w:kern w:val="0"/>
                <w:sz w:val="28"/>
                <w:szCs w:val="28"/>
                <w:lang w:val="en-US"/>
                <w14:ligatures w14:val="none"/>
              </w:rPr>
              <w:lastRenderedPageBreak/>
              <w:t>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4C726532" w14:textId="1FAC9679" w:rsidR="00740D5C" w:rsidRPr="00B81D09" w:rsidRDefault="0002043F"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lastRenderedPageBreak/>
              <w:t>Không</w:t>
            </w:r>
          </w:p>
        </w:tc>
        <w:tc>
          <w:tcPr>
            <w:tcW w:w="3402" w:type="dxa"/>
            <w:vAlign w:val="center"/>
          </w:tcPr>
          <w:p w14:paraId="52DF10D6" w14:textId="77777777" w:rsidR="0002043F" w:rsidRPr="00B81D09" w:rsidRDefault="0002043F"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158/2024/NĐ-CP ngày 18/12/2024 của Chính phủ quy định về hoạt động vận tải đường bộ. </w:t>
            </w:r>
          </w:p>
          <w:p w14:paraId="5BA1179D" w14:textId="134D2C02" w:rsidR="00740D5C" w:rsidRPr="00B81D09" w:rsidRDefault="0002043F"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218/2026/NĐ-CP ngày </w:t>
            </w:r>
            <w:r w:rsidRPr="00B81D09">
              <w:rPr>
                <w:rFonts w:asciiTheme="majorHAnsi" w:hAnsiTheme="majorHAnsi" w:cstheme="majorHAnsi"/>
                <w:sz w:val="28"/>
                <w:szCs w:val="28"/>
              </w:rPr>
              <w:lastRenderedPageBreak/>
              <w:t>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4E13C3D1" w14:textId="2F17E531" w:rsidR="00740D5C" w:rsidRPr="00B81D09" w:rsidRDefault="0002043F"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lastRenderedPageBreak/>
              <w:t>Sở Xây dựng</w:t>
            </w:r>
          </w:p>
        </w:tc>
      </w:tr>
      <w:tr w:rsidR="002D266D" w:rsidRPr="00B81D09" w14:paraId="6C5606D8" w14:textId="77777777" w:rsidTr="002D266D">
        <w:trPr>
          <w:trHeight w:val="570"/>
          <w:jc w:val="center"/>
        </w:trPr>
        <w:tc>
          <w:tcPr>
            <w:tcW w:w="765" w:type="dxa"/>
            <w:vAlign w:val="center"/>
          </w:tcPr>
          <w:p w14:paraId="10CAA10F" w14:textId="37DA2A4C" w:rsidR="000572E3" w:rsidRPr="00B81D09" w:rsidRDefault="00473B98"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17</w:t>
            </w:r>
          </w:p>
        </w:tc>
        <w:tc>
          <w:tcPr>
            <w:tcW w:w="1276" w:type="dxa"/>
            <w:vAlign w:val="center"/>
          </w:tcPr>
          <w:p w14:paraId="4891691B" w14:textId="42D9C731" w:rsidR="000572E3" w:rsidRPr="00B81D09" w:rsidRDefault="008F529D"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1.002856</w:t>
            </w:r>
          </w:p>
        </w:tc>
        <w:tc>
          <w:tcPr>
            <w:tcW w:w="1817" w:type="dxa"/>
            <w:vAlign w:val="center"/>
          </w:tcPr>
          <w:p w14:paraId="0D7A148B" w14:textId="357D7259" w:rsidR="000572E3" w:rsidRPr="00B81D09" w:rsidRDefault="008F529D" w:rsidP="007117CB">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cấp lại Giấy phép liên vận</w:t>
            </w:r>
            <w:r w:rsidR="007117CB"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giữa Việt Nam và Lào</w:t>
            </w:r>
          </w:p>
        </w:tc>
        <w:tc>
          <w:tcPr>
            <w:tcW w:w="2211" w:type="dxa"/>
            <w:vAlign w:val="center"/>
          </w:tcPr>
          <w:p w14:paraId="1F72C2E8" w14:textId="6882CA06" w:rsidR="000572E3" w:rsidRPr="00B81D09" w:rsidRDefault="00EC2EC6"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10AC10C8" w14:textId="35C125A5" w:rsidR="000572E3"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340C7B9C" w14:textId="2850B389" w:rsidR="000572E3" w:rsidRPr="00B81D09" w:rsidRDefault="00EC2EC6"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4C64930B" w14:textId="2AA8DC24" w:rsidR="00EC2EC6" w:rsidRPr="00B81D09" w:rsidRDefault="00EC2EC6"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p w14:paraId="5DEED6ED" w14:textId="63F11241" w:rsidR="000572E3" w:rsidRPr="00B81D09" w:rsidRDefault="00EC2EC6"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2EB83856" w14:textId="42E27998" w:rsidR="000572E3" w:rsidRPr="00B81D09" w:rsidRDefault="00EC2EC6"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Sở Xây dựng</w:t>
            </w:r>
          </w:p>
        </w:tc>
      </w:tr>
      <w:tr w:rsidR="002D266D" w:rsidRPr="00B81D09" w14:paraId="48489AF8" w14:textId="77777777" w:rsidTr="002D266D">
        <w:trPr>
          <w:trHeight w:val="570"/>
          <w:jc w:val="center"/>
        </w:trPr>
        <w:tc>
          <w:tcPr>
            <w:tcW w:w="765" w:type="dxa"/>
            <w:vAlign w:val="center"/>
          </w:tcPr>
          <w:p w14:paraId="00F8D977" w14:textId="4B3EE7DB" w:rsidR="008F529D" w:rsidRPr="00B81D09" w:rsidRDefault="00473B98"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18</w:t>
            </w:r>
          </w:p>
        </w:tc>
        <w:tc>
          <w:tcPr>
            <w:tcW w:w="1276" w:type="dxa"/>
            <w:vAlign w:val="center"/>
          </w:tcPr>
          <w:p w14:paraId="65BB693E" w14:textId="73DD9584" w:rsidR="008F529D" w:rsidRPr="00B81D09" w:rsidRDefault="00E50FAD"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1.002063</w:t>
            </w:r>
          </w:p>
        </w:tc>
        <w:tc>
          <w:tcPr>
            <w:tcW w:w="1817" w:type="dxa"/>
            <w:vAlign w:val="center"/>
          </w:tcPr>
          <w:p w14:paraId="61C16682" w14:textId="6E4006BC" w:rsidR="008F529D" w:rsidRPr="00B81D09" w:rsidRDefault="00E50FAD" w:rsidP="00DF33FD">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Gia hạn thời gian lưu hành tại</w:t>
            </w:r>
            <w:r w:rsidR="00DF33FD"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Việt Nam cho phương tiện của</w:t>
            </w:r>
            <w:r w:rsidR="00DF33FD"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Lào</w:t>
            </w:r>
          </w:p>
        </w:tc>
        <w:tc>
          <w:tcPr>
            <w:tcW w:w="2211" w:type="dxa"/>
            <w:vAlign w:val="center"/>
          </w:tcPr>
          <w:p w14:paraId="53867F9D" w14:textId="0F4DAFEC" w:rsidR="008F529D" w:rsidRPr="00B81D09" w:rsidRDefault="00A80C59"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70BD3F4E" w14:textId="77777777" w:rsidR="008B2700"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p>
          <w:p w14:paraId="69DA8392" w14:textId="27327BCA" w:rsidR="008F529D"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 xml:space="preserve">ịch vụ công quốc gia (https://dichvucong.gov.vn) hoặc ứng dụng định </w:t>
            </w:r>
            <w:r w:rsidRPr="00B81D09">
              <w:rPr>
                <w:rFonts w:asciiTheme="majorHAnsi" w:eastAsia="Times New Roman" w:hAnsiTheme="majorHAnsi" w:cstheme="majorHAnsi"/>
                <w:kern w:val="0"/>
                <w:sz w:val="28"/>
                <w:szCs w:val="28"/>
                <w:lang w:val="en-US"/>
                <w14:ligatures w14:val="none"/>
              </w:rPr>
              <w:lastRenderedPageBreak/>
              <w:t>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7EF67A90" w14:textId="2CE13155" w:rsidR="008F529D" w:rsidRPr="00B81D09" w:rsidRDefault="00A80C59"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lastRenderedPageBreak/>
              <w:t>Không</w:t>
            </w:r>
          </w:p>
        </w:tc>
        <w:tc>
          <w:tcPr>
            <w:tcW w:w="3402" w:type="dxa"/>
            <w:vAlign w:val="center"/>
          </w:tcPr>
          <w:p w14:paraId="7C5DDDDD" w14:textId="21A901AE" w:rsidR="00A80C59" w:rsidRPr="00B81D09" w:rsidRDefault="00A80C59"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50C8D02F" w14:textId="60A12511" w:rsidR="008F529D" w:rsidRPr="00B81D09" w:rsidRDefault="00A80C59"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w:t>
            </w:r>
            <w:r w:rsidRPr="00B81D09">
              <w:rPr>
                <w:rFonts w:asciiTheme="majorHAnsi" w:hAnsiTheme="majorHAnsi" w:cstheme="majorHAnsi"/>
                <w:sz w:val="28"/>
                <w:szCs w:val="28"/>
              </w:rPr>
              <w:lastRenderedPageBreak/>
              <w:t>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42E78E3D" w14:textId="78ED5332" w:rsidR="008F529D" w:rsidRPr="00B81D09" w:rsidRDefault="00A80C59"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lastRenderedPageBreak/>
              <w:t>Sở Xây dựng</w:t>
            </w:r>
          </w:p>
        </w:tc>
      </w:tr>
      <w:tr w:rsidR="002D266D" w:rsidRPr="00B81D09" w14:paraId="6E57F706" w14:textId="77777777" w:rsidTr="002D266D">
        <w:trPr>
          <w:trHeight w:val="570"/>
          <w:jc w:val="center"/>
        </w:trPr>
        <w:tc>
          <w:tcPr>
            <w:tcW w:w="765" w:type="dxa"/>
            <w:vAlign w:val="center"/>
          </w:tcPr>
          <w:p w14:paraId="56E1CEAD" w14:textId="227EDC26" w:rsidR="00E50FAD" w:rsidRPr="00B81D09" w:rsidRDefault="00473B98"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19</w:t>
            </w:r>
          </w:p>
        </w:tc>
        <w:tc>
          <w:tcPr>
            <w:tcW w:w="1276" w:type="dxa"/>
            <w:vAlign w:val="center"/>
          </w:tcPr>
          <w:p w14:paraId="2FC2B351" w14:textId="41651C45" w:rsidR="00E50FAD" w:rsidRPr="00B81D09" w:rsidRDefault="00E13932"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1.002847</w:t>
            </w:r>
          </w:p>
        </w:tc>
        <w:tc>
          <w:tcPr>
            <w:tcW w:w="1817" w:type="dxa"/>
            <w:vAlign w:val="center"/>
          </w:tcPr>
          <w:p w14:paraId="4313B535" w14:textId="77777777" w:rsidR="00E13932" w:rsidRPr="00B81D09" w:rsidRDefault="00E13932" w:rsidP="00E13932">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Đăng ký khai thác tuyến bổ</w:t>
            </w:r>
          </w:p>
          <w:p w14:paraId="5B65F68D" w14:textId="71EE871D" w:rsidR="00E50FAD" w:rsidRPr="00B81D09" w:rsidRDefault="00E13932" w:rsidP="00DF33FD">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sung, thay thế phương tiện khai</w:t>
            </w:r>
            <w:r w:rsidR="00DF33FD"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thác tuyến vận tải hành khách cố</w:t>
            </w:r>
            <w:r w:rsidR="00DF33FD"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định giữa Việt Nam và Lào</w:t>
            </w:r>
          </w:p>
        </w:tc>
        <w:tc>
          <w:tcPr>
            <w:tcW w:w="2211" w:type="dxa"/>
            <w:vAlign w:val="center"/>
          </w:tcPr>
          <w:p w14:paraId="71B06E0A" w14:textId="60ADC252" w:rsidR="00E50FAD" w:rsidRPr="00B81D09" w:rsidRDefault="004F0091"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187A6847" w14:textId="773970CC" w:rsidR="00E50FAD"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2AFF1BF9" w14:textId="25E144C6" w:rsidR="00E50FAD" w:rsidRPr="00B81D09" w:rsidRDefault="007B2489"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2412FCBD" w14:textId="657C8657" w:rsidR="006670B3" w:rsidRPr="00B81D09" w:rsidRDefault="006670B3"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Nghị định số 158/2024/NĐ-CP ngày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17E0F16E" w14:textId="6DD44D4F" w:rsidR="00E50FAD" w:rsidRPr="00B81D09" w:rsidRDefault="006670B3"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2B9AD7DD" w14:textId="03480BB5" w:rsidR="00E50FAD" w:rsidRPr="00B81D09" w:rsidRDefault="007B2489"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Sở Xây dựng</w:t>
            </w:r>
          </w:p>
        </w:tc>
      </w:tr>
      <w:tr w:rsidR="002D266D" w:rsidRPr="00B81D09" w14:paraId="3983BADA" w14:textId="77777777" w:rsidTr="002D266D">
        <w:trPr>
          <w:trHeight w:val="1860"/>
          <w:jc w:val="center"/>
        </w:trPr>
        <w:tc>
          <w:tcPr>
            <w:tcW w:w="765" w:type="dxa"/>
            <w:vAlign w:val="center"/>
          </w:tcPr>
          <w:p w14:paraId="72AE8580" w14:textId="0F381868" w:rsidR="00062CC0" w:rsidRPr="00B81D09" w:rsidRDefault="00473B98" w:rsidP="00454041">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20</w:t>
            </w:r>
          </w:p>
        </w:tc>
        <w:tc>
          <w:tcPr>
            <w:tcW w:w="1276" w:type="dxa"/>
            <w:vAlign w:val="center"/>
          </w:tcPr>
          <w:p w14:paraId="2C447D62" w14:textId="70BE8C70" w:rsidR="00062CC0" w:rsidRPr="00B81D09" w:rsidRDefault="001941F0"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1.000302</w:t>
            </w:r>
          </w:p>
        </w:tc>
        <w:tc>
          <w:tcPr>
            <w:tcW w:w="1817" w:type="dxa"/>
            <w:vAlign w:val="center"/>
          </w:tcPr>
          <w:p w14:paraId="5A8AD212" w14:textId="06ECAB4A" w:rsidR="00062CC0" w:rsidRPr="00B81D09" w:rsidRDefault="001941F0" w:rsidP="00DF33FD">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cấp lại Giấy phép vận tải</w:t>
            </w:r>
            <w:r w:rsidR="00DF33FD"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đường bộ quốc tế giữa Việt Nam</w:t>
            </w:r>
            <w:r w:rsidR="00DF33FD"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 xml:space="preserve">và </w:t>
            </w:r>
            <w:r w:rsidRPr="00B81D09">
              <w:rPr>
                <w:rFonts w:asciiTheme="majorHAnsi" w:hAnsiTheme="majorHAnsi" w:cstheme="majorHAnsi"/>
                <w:sz w:val="28"/>
                <w:szCs w:val="28"/>
              </w:rPr>
              <w:lastRenderedPageBreak/>
              <w:t>Campuchia</w:t>
            </w:r>
          </w:p>
        </w:tc>
        <w:tc>
          <w:tcPr>
            <w:tcW w:w="2211" w:type="dxa"/>
            <w:vAlign w:val="center"/>
          </w:tcPr>
          <w:p w14:paraId="1AA9E298" w14:textId="0B3E5ED1" w:rsidR="00062CC0" w:rsidRPr="00B81D09" w:rsidRDefault="00503D18"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lastRenderedPageBreak/>
              <w:t>Trong thời hạn 01 ngày làm việc kể từ ngày nhận đủ hồ sơ hợp lệ theo quy định</w:t>
            </w:r>
          </w:p>
        </w:tc>
        <w:tc>
          <w:tcPr>
            <w:tcW w:w="2976" w:type="dxa"/>
            <w:vAlign w:val="center"/>
          </w:tcPr>
          <w:p w14:paraId="0266A3D6" w14:textId="5E7025A5" w:rsidR="00062CC0"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r>
            <w:r w:rsidRPr="00B81D09">
              <w:rPr>
                <w:rFonts w:asciiTheme="majorHAnsi" w:eastAsia="Times New Roman" w:hAnsiTheme="majorHAnsi" w:cstheme="majorHAnsi"/>
                <w:kern w:val="0"/>
                <w:sz w:val="28"/>
                <w:szCs w:val="28"/>
                <w:lang w:val="en-US"/>
                <w14:ligatures w14:val="none"/>
              </w:rPr>
              <w:lastRenderedPageBreak/>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36A7E837" w14:textId="2D342CBC" w:rsidR="00062CC0" w:rsidRPr="00B81D09" w:rsidRDefault="00503D18"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lastRenderedPageBreak/>
              <w:t>Không</w:t>
            </w:r>
          </w:p>
        </w:tc>
        <w:tc>
          <w:tcPr>
            <w:tcW w:w="3402" w:type="dxa"/>
            <w:vAlign w:val="center"/>
          </w:tcPr>
          <w:p w14:paraId="45A4F4F3" w14:textId="44F5ED35" w:rsidR="00503D18" w:rsidRPr="00B81D09" w:rsidRDefault="00503D18"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6284448C" w14:textId="47B486DF" w:rsidR="00062CC0" w:rsidRPr="00B81D09" w:rsidRDefault="00503D18"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w:t>
            </w:r>
            <w:r w:rsidRPr="00B81D09">
              <w:rPr>
                <w:rFonts w:asciiTheme="majorHAnsi" w:hAnsiTheme="majorHAnsi" w:cstheme="majorHAnsi"/>
                <w:sz w:val="28"/>
                <w:szCs w:val="28"/>
              </w:rPr>
              <w:lastRenderedPageBreak/>
              <w:t>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0746930B" w14:textId="6F331154" w:rsidR="00062CC0" w:rsidRPr="00B81D09" w:rsidRDefault="00503D18"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lastRenderedPageBreak/>
              <w:t>Sở Xây dựng</w:t>
            </w:r>
          </w:p>
        </w:tc>
      </w:tr>
      <w:tr w:rsidR="002D266D" w:rsidRPr="00B81D09" w14:paraId="7D731ABB" w14:textId="77777777" w:rsidTr="002D266D">
        <w:trPr>
          <w:trHeight w:val="570"/>
          <w:jc w:val="center"/>
        </w:trPr>
        <w:tc>
          <w:tcPr>
            <w:tcW w:w="765" w:type="dxa"/>
            <w:vAlign w:val="center"/>
          </w:tcPr>
          <w:p w14:paraId="435D35C5" w14:textId="6DF5BBA0" w:rsidR="001941F0" w:rsidRPr="00B81D09" w:rsidRDefault="001941F0" w:rsidP="00473B98">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2</w:t>
            </w:r>
            <w:r w:rsidR="00473B98" w:rsidRPr="00B81D09">
              <w:rPr>
                <w:rFonts w:asciiTheme="majorHAnsi" w:eastAsia="Calibri" w:hAnsiTheme="majorHAnsi" w:cstheme="majorHAnsi"/>
                <w:kern w:val="0"/>
                <w:sz w:val="28"/>
                <w:szCs w:val="28"/>
                <w:lang w:val="en-US"/>
                <w14:ligatures w14:val="none"/>
              </w:rPr>
              <w:t>1</w:t>
            </w:r>
          </w:p>
        </w:tc>
        <w:tc>
          <w:tcPr>
            <w:tcW w:w="1276" w:type="dxa"/>
            <w:vAlign w:val="center"/>
          </w:tcPr>
          <w:p w14:paraId="69E4A460" w14:textId="4F4536BB" w:rsidR="001941F0" w:rsidRPr="00B81D09" w:rsidRDefault="00E506A9"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1.001023</w:t>
            </w:r>
          </w:p>
        </w:tc>
        <w:tc>
          <w:tcPr>
            <w:tcW w:w="1817" w:type="dxa"/>
            <w:vAlign w:val="center"/>
          </w:tcPr>
          <w:p w14:paraId="42E7BCBF" w14:textId="77777777" w:rsidR="00E506A9" w:rsidRPr="00B81D09" w:rsidRDefault="00E506A9" w:rsidP="00E506A9">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Cấp, cấp lại Giấy phép liên vận</w:t>
            </w:r>
          </w:p>
          <w:p w14:paraId="0382E09A" w14:textId="4F40BFAE" w:rsidR="001941F0" w:rsidRPr="00B81D09" w:rsidRDefault="00E506A9" w:rsidP="00E506A9">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giữa Việt Nam và Campuchia</w:t>
            </w:r>
          </w:p>
        </w:tc>
        <w:tc>
          <w:tcPr>
            <w:tcW w:w="2211" w:type="dxa"/>
            <w:vAlign w:val="center"/>
          </w:tcPr>
          <w:p w14:paraId="4EEF32BC" w14:textId="1863159D" w:rsidR="001941F0" w:rsidRPr="00B81D09" w:rsidRDefault="00AD16A9"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497A3861" w14:textId="5EB23826" w:rsidR="001941F0"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70D1B228" w14:textId="30F40A40" w:rsidR="001941F0" w:rsidRPr="00B81D09" w:rsidRDefault="00AD16A9"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3850AEB1" w14:textId="2BA20A55" w:rsidR="00AD16A9" w:rsidRPr="00B81D09" w:rsidRDefault="00AD16A9"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37ACAF54" w14:textId="262AB9E3" w:rsidR="001941F0" w:rsidRPr="00B81D09" w:rsidRDefault="00AD16A9"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2024 của Chính phủ quy định về hoạt động vận tải đường bộ.</w:t>
            </w:r>
          </w:p>
        </w:tc>
        <w:tc>
          <w:tcPr>
            <w:tcW w:w="1925" w:type="dxa"/>
            <w:vAlign w:val="center"/>
          </w:tcPr>
          <w:p w14:paraId="1FED6A5D" w14:textId="2850E1A6" w:rsidR="00AD16A9" w:rsidRPr="00B81D09" w:rsidRDefault="00AD16A9"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Sở Xây dựng cấp giấy phép liên vận cho phương tiện thương mại của các đơn vị kinh doanh vận tải, phương tiện phi thương mại của các cơ quan, tổ chức, cá nhân đóng trên địa bàn địa phương. </w:t>
            </w:r>
          </w:p>
          <w:p w14:paraId="76CEFAA9" w14:textId="7216373E" w:rsidR="001941F0" w:rsidRPr="00B81D09" w:rsidRDefault="00AD16A9"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Sở Xây dựng địa phương nơi có cửa khẩu biên giới giáp </w:t>
            </w:r>
            <w:r w:rsidRPr="00B81D09">
              <w:rPr>
                <w:rFonts w:asciiTheme="majorHAnsi" w:hAnsiTheme="majorHAnsi" w:cstheme="majorHAnsi"/>
                <w:sz w:val="28"/>
                <w:szCs w:val="28"/>
              </w:rPr>
              <w:lastRenderedPageBreak/>
              <w:t>với Campuchia cấp giấy phép liên vận cho phương tiện phi thương mại của các tổ chức, cá nhân đóng trên địa bàn các tỉnh khác của Việt Nam đi qua cửa khẩu tại địa phương mình quản lý.</w:t>
            </w:r>
          </w:p>
        </w:tc>
      </w:tr>
      <w:tr w:rsidR="002D266D" w:rsidRPr="00B81D09" w14:paraId="3A645D5A" w14:textId="77777777" w:rsidTr="002D266D">
        <w:trPr>
          <w:trHeight w:val="570"/>
          <w:jc w:val="center"/>
        </w:trPr>
        <w:tc>
          <w:tcPr>
            <w:tcW w:w="765" w:type="dxa"/>
            <w:vAlign w:val="center"/>
          </w:tcPr>
          <w:p w14:paraId="50C747B6" w14:textId="39DF960F" w:rsidR="00E506A9" w:rsidRPr="00B81D09" w:rsidRDefault="00E506A9" w:rsidP="00473B98">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lastRenderedPageBreak/>
              <w:t>2</w:t>
            </w:r>
            <w:r w:rsidR="00473B98" w:rsidRPr="00B81D09">
              <w:rPr>
                <w:rFonts w:asciiTheme="majorHAnsi" w:eastAsia="Calibri" w:hAnsiTheme="majorHAnsi" w:cstheme="majorHAnsi"/>
                <w:kern w:val="0"/>
                <w:sz w:val="28"/>
                <w:szCs w:val="28"/>
                <w:lang w:val="en-US"/>
                <w14:ligatures w14:val="none"/>
              </w:rPr>
              <w:t>2</w:t>
            </w:r>
          </w:p>
        </w:tc>
        <w:tc>
          <w:tcPr>
            <w:tcW w:w="1276" w:type="dxa"/>
            <w:vAlign w:val="center"/>
          </w:tcPr>
          <w:p w14:paraId="0816F8E6" w14:textId="1330D189" w:rsidR="00E506A9" w:rsidRPr="00B81D09" w:rsidRDefault="00FF7D40"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1.001577</w:t>
            </w:r>
          </w:p>
        </w:tc>
        <w:tc>
          <w:tcPr>
            <w:tcW w:w="1817" w:type="dxa"/>
            <w:vAlign w:val="center"/>
          </w:tcPr>
          <w:p w14:paraId="7ED2B5F3" w14:textId="40184F37" w:rsidR="00FF7D40" w:rsidRPr="00B81D09" w:rsidRDefault="00FF7D40" w:rsidP="00FF7D40">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Gia hạn thời gian lưu hành tại</w:t>
            </w:r>
            <w:r w:rsidR="007F143E"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Việt Nam cho phương tiện của</w:t>
            </w:r>
          </w:p>
          <w:p w14:paraId="7457329E" w14:textId="749B355E" w:rsidR="00E506A9" w:rsidRPr="00B81D09" w:rsidRDefault="00FF7D40" w:rsidP="00FF7D40">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Campuchia</w:t>
            </w:r>
          </w:p>
        </w:tc>
        <w:tc>
          <w:tcPr>
            <w:tcW w:w="2211" w:type="dxa"/>
            <w:vAlign w:val="center"/>
          </w:tcPr>
          <w:p w14:paraId="503DD7E6" w14:textId="5846C4A8" w:rsidR="00E506A9" w:rsidRPr="00B81D09" w:rsidRDefault="00B725DD"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hợp lệ theo quy định</w:t>
            </w:r>
          </w:p>
        </w:tc>
        <w:tc>
          <w:tcPr>
            <w:tcW w:w="2976" w:type="dxa"/>
            <w:vAlign w:val="center"/>
          </w:tcPr>
          <w:p w14:paraId="6BE8C7A3" w14:textId="77777777" w:rsidR="008B2700"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p>
          <w:p w14:paraId="6F90802C" w14:textId="5C3FB8B7" w:rsidR="00E506A9"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15920E39" w14:textId="1129D9E8" w:rsidR="00E506A9" w:rsidRPr="00B81D09" w:rsidRDefault="00B725DD"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362F3F9A" w14:textId="50228F1F" w:rsidR="00B725DD" w:rsidRPr="00B81D09" w:rsidRDefault="00B725DD"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p w14:paraId="1F386C76" w14:textId="7598088F" w:rsidR="00E506A9" w:rsidRPr="00B81D09" w:rsidRDefault="00B725DD"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w:t>
            </w:r>
            <w:r w:rsidRPr="00B81D09">
              <w:rPr>
                <w:rFonts w:asciiTheme="majorHAnsi" w:hAnsiTheme="majorHAnsi" w:cstheme="majorHAnsi"/>
                <w:sz w:val="28"/>
                <w:szCs w:val="28"/>
              </w:rPr>
              <w:lastRenderedPageBreak/>
              <w:t>quy định về hoạt động vận tải đường bộ.</w:t>
            </w:r>
          </w:p>
        </w:tc>
        <w:tc>
          <w:tcPr>
            <w:tcW w:w="1925" w:type="dxa"/>
            <w:vAlign w:val="center"/>
          </w:tcPr>
          <w:p w14:paraId="52A5B6D8" w14:textId="311A2539" w:rsidR="00E506A9" w:rsidRPr="00B81D09" w:rsidRDefault="00B725DD"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lastRenderedPageBreak/>
              <w:t xml:space="preserve">Sở Xây dựng </w:t>
            </w:r>
          </w:p>
        </w:tc>
      </w:tr>
      <w:tr w:rsidR="002D266D" w:rsidRPr="00B81D09" w14:paraId="02DF85A1" w14:textId="77777777" w:rsidTr="002D266D">
        <w:trPr>
          <w:trHeight w:val="1037"/>
          <w:jc w:val="center"/>
        </w:trPr>
        <w:tc>
          <w:tcPr>
            <w:tcW w:w="765" w:type="dxa"/>
            <w:vAlign w:val="center"/>
          </w:tcPr>
          <w:p w14:paraId="360DC563" w14:textId="168F8659" w:rsidR="00FF7D40" w:rsidRPr="00B81D09" w:rsidRDefault="00FF7D40" w:rsidP="00473B98">
            <w:pPr>
              <w:spacing w:after="0" w:line="240" w:lineRule="auto"/>
              <w:jc w:val="center"/>
              <w:rPr>
                <w:rFonts w:asciiTheme="majorHAnsi" w:eastAsia="Calibri" w:hAnsiTheme="majorHAnsi" w:cstheme="majorHAnsi"/>
                <w:kern w:val="0"/>
                <w:sz w:val="28"/>
                <w:szCs w:val="28"/>
                <w:lang w:val="en-US"/>
                <w14:ligatures w14:val="none"/>
              </w:rPr>
            </w:pPr>
            <w:r w:rsidRPr="00B81D09">
              <w:rPr>
                <w:rFonts w:asciiTheme="majorHAnsi" w:eastAsia="Calibri" w:hAnsiTheme="majorHAnsi" w:cstheme="majorHAnsi"/>
                <w:kern w:val="0"/>
                <w:sz w:val="28"/>
                <w:szCs w:val="28"/>
                <w:lang w:val="en-US"/>
                <w14:ligatures w14:val="none"/>
              </w:rPr>
              <w:t>2</w:t>
            </w:r>
            <w:r w:rsidR="00473B98" w:rsidRPr="00B81D09">
              <w:rPr>
                <w:rFonts w:asciiTheme="majorHAnsi" w:eastAsia="Calibri" w:hAnsiTheme="majorHAnsi" w:cstheme="majorHAnsi"/>
                <w:kern w:val="0"/>
                <w:sz w:val="28"/>
                <w:szCs w:val="28"/>
                <w:lang w:val="en-US"/>
                <w14:ligatures w14:val="none"/>
              </w:rPr>
              <w:t>3</w:t>
            </w:r>
          </w:p>
        </w:tc>
        <w:tc>
          <w:tcPr>
            <w:tcW w:w="1276" w:type="dxa"/>
            <w:vAlign w:val="center"/>
          </w:tcPr>
          <w:p w14:paraId="495A2E5F" w14:textId="0A79E91A" w:rsidR="00FF7D40" w:rsidRPr="00B81D09" w:rsidRDefault="00FF7D40" w:rsidP="00454041">
            <w:pPr>
              <w:spacing w:after="0" w:line="240" w:lineRule="auto"/>
              <w:jc w:val="center"/>
              <w:rPr>
                <w:rFonts w:asciiTheme="majorHAnsi" w:hAnsiTheme="majorHAnsi" w:cstheme="majorHAnsi"/>
                <w:sz w:val="28"/>
                <w:szCs w:val="28"/>
              </w:rPr>
            </w:pPr>
            <w:r w:rsidRPr="00B81D09">
              <w:rPr>
                <w:rFonts w:asciiTheme="majorHAnsi" w:hAnsiTheme="majorHAnsi" w:cstheme="majorHAnsi"/>
                <w:sz w:val="28"/>
                <w:szCs w:val="28"/>
              </w:rPr>
              <w:t>1.000321</w:t>
            </w:r>
          </w:p>
        </w:tc>
        <w:tc>
          <w:tcPr>
            <w:tcW w:w="1817" w:type="dxa"/>
            <w:vAlign w:val="center"/>
          </w:tcPr>
          <w:p w14:paraId="3951411B" w14:textId="77777777" w:rsidR="00FF7D40" w:rsidRPr="00B81D09" w:rsidRDefault="00FF7D40" w:rsidP="00FF7D40">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Đăng ký, khai thác tuyến, bổ</w:t>
            </w:r>
          </w:p>
          <w:p w14:paraId="7D3B6ECA" w14:textId="77777777" w:rsidR="00FF7D40" w:rsidRPr="00B81D09" w:rsidRDefault="00FF7D40" w:rsidP="00FF7D40">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sung hoặc thay thế phương tiện</w:t>
            </w:r>
          </w:p>
          <w:p w14:paraId="29F91243" w14:textId="46AEEE3B" w:rsidR="00FF7D40" w:rsidRPr="00B81D09" w:rsidRDefault="00FF7D40" w:rsidP="00FF7D40">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khai thác tuyến vận tải hành</w:t>
            </w:r>
            <w:r w:rsidR="007F143E"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khách cố định giữa Việt Nam và</w:t>
            </w:r>
          </w:p>
          <w:p w14:paraId="23B1D053" w14:textId="533E530E" w:rsidR="00FF7D40" w:rsidRPr="00B81D09" w:rsidRDefault="00FF7D40" w:rsidP="00FF7D40">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Campuchia</w:t>
            </w:r>
          </w:p>
        </w:tc>
        <w:tc>
          <w:tcPr>
            <w:tcW w:w="2211" w:type="dxa"/>
            <w:vAlign w:val="center"/>
          </w:tcPr>
          <w:p w14:paraId="7791C383" w14:textId="6A212C28" w:rsidR="00FF7D40" w:rsidRPr="00B81D09" w:rsidRDefault="00B725DD" w:rsidP="00454041">
            <w:pPr>
              <w:spacing w:after="0" w:line="240" w:lineRule="auto"/>
              <w:jc w:val="both"/>
              <w:rPr>
                <w:rFonts w:asciiTheme="majorHAnsi" w:hAnsiTheme="majorHAnsi" w:cstheme="majorHAnsi"/>
                <w:sz w:val="28"/>
                <w:szCs w:val="28"/>
              </w:rPr>
            </w:pPr>
            <w:r w:rsidRPr="00B81D09">
              <w:rPr>
                <w:rFonts w:asciiTheme="majorHAnsi" w:hAnsiTheme="majorHAnsi" w:cstheme="majorHAnsi"/>
                <w:sz w:val="28"/>
                <w:szCs w:val="28"/>
              </w:rPr>
              <w:t>Trong thời hạn 01 ngày làm việc kể từ ngày nhận đủ hồ sơ theo quy định</w:t>
            </w:r>
          </w:p>
        </w:tc>
        <w:tc>
          <w:tcPr>
            <w:tcW w:w="2976" w:type="dxa"/>
            <w:vAlign w:val="center"/>
          </w:tcPr>
          <w:p w14:paraId="2E065DBF" w14:textId="6B281864" w:rsidR="00FF7D40" w:rsidRPr="00B81D09" w:rsidRDefault="008B2700" w:rsidP="008B2700">
            <w:pPr>
              <w:spacing w:after="0" w:line="240" w:lineRule="auto"/>
              <w:jc w:val="both"/>
              <w:rPr>
                <w:rFonts w:asciiTheme="majorHAnsi" w:eastAsia="Times New Roman" w:hAnsiTheme="majorHAnsi" w:cstheme="majorHAnsi"/>
                <w:kern w:val="0"/>
                <w:sz w:val="28"/>
                <w:szCs w:val="28"/>
                <w:lang w:val="en-US"/>
                <w14:ligatures w14:val="none"/>
              </w:rPr>
            </w:pPr>
            <w:r w:rsidRPr="00B81D09">
              <w:rPr>
                <w:rFonts w:asciiTheme="majorHAnsi" w:eastAsia="Times New Roman" w:hAnsiTheme="majorHAnsi" w:cstheme="majorHAnsi"/>
                <w:kern w:val="0"/>
                <w:sz w:val="28"/>
                <w:szCs w:val="28"/>
                <w:lang w:val="en-US"/>
                <w14:ligatures w14:val="none"/>
              </w:rPr>
              <w:t xml:space="preserve">- Nộp trực tuyến tại Cổng </w:t>
            </w:r>
            <w:r>
              <w:rPr>
                <w:rFonts w:asciiTheme="majorHAnsi" w:eastAsia="Times New Roman" w:hAnsiTheme="majorHAnsi" w:cstheme="majorHAnsi"/>
                <w:kern w:val="0"/>
                <w:sz w:val="28"/>
                <w:szCs w:val="28"/>
                <w:lang w:val="en-US"/>
                <w14:ligatures w14:val="none"/>
              </w:rPr>
              <w:t>D</w:t>
            </w:r>
            <w:r w:rsidRPr="00B81D09">
              <w:rPr>
                <w:rFonts w:asciiTheme="majorHAnsi" w:eastAsia="Times New Roman" w:hAnsiTheme="majorHAnsi" w:cstheme="majorHAnsi"/>
                <w:kern w:val="0"/>
                <w:sz w:val="28"/>
                <w:szCs w:val="28"/>
                <w:lang w:val="en-US"/>
                <w14:ligatures w14:val="none"/>
              </w:rPr>
              <w:t>ịch vụ công quốc gia (https://dichvucong.gov.vn) hoặc ứng dụng định danh quốc gia.</w:t>
            </w:r>
            <w:r w:rsidRPr="00B81D09">
              <w:rPr>
                <w:rFonts w:asciiTheme="majorHAnsi" w:eastAsia="Times New Roman" w:hAnsiTheme="majorHAnsi" w:cstheme="majorHAnsi"/>
                <w:kern w:val="0"/>
                <w:sz w:val="28"/>
                <w:szCs w:val="28"/>
                <w:lang w:val="en-US"/>
                <w14:ligatures w14:val="none"/>
              </w:rPr>
              <w:br/>
              <w:t>- Nộp trực tiếp hoặc qua dịch vụ bưu chính công ích</w:t>
            </w:r>
            <w:r>
              <w:rPr>
                <w:rFonts w:asciiTheme="majorHAnsi" w:eastAsia="Times New Roman" w:hAnsiTheme="majorHAnsi" w:cstheme="majorHAnsi"/>
                <w:kern w:val="0"/>
                <w:sz w:val="28"/>
                <w:szCs w:val="28"/>
                <w:lang w:val="en-US"/>
                <w14:ligatures w14:val="none"/>
              </w:rPr>
              <w:t xml:space="preserve"> </w:t>
            </w:r>
            <w:r w:rsidRPr="00B81D09">
              <w:rPr>
                <w:rFonts w:asciiTheme="majorHAnsi" w:eastAsia="Times New Roman" w:hAnsiTheme="majorHAnsi" w:cstheme="majorHAnsi"/>
                <w:kern w:val="0"/>
                <w:sz w:val="28"/>
                <w:szCs w:val="28"/>
                <w:lang w:val="en-US"/>
                <w14:ligatures w14:val="none"/>
              </w:rPr>
              <w:t>đến Trung tâm Phục vụ hành chính công tỉnh/cấp xã.</w:t>
            </w:r>
          </w:p>
        </w:tc>
        <w:tc>
          <w:tcPr>
            <w:tcW w:w="993" w:type="dxa"/>
            <w:vAlign w:val="center"/>
          </w:tcPr>
          <w:p w14:paraId="45472441" w14:textId="5C066BA6" w:rsidR="00FF7D40" w:rsidRPr="00B81D09" w:rsidRDefault="00B725DD" w:rsidP="002B3BA5">
            <w:pPr>
              <w:spacing w:after="0" w:line="240" w:lineRule="auto"/>
              <w:jc w:val="center"/>
              <w:rPr>
                <w:rFonts w:asciiTheme="majorHAnsi" w:eastAsia="SimSun" w:hAnsiTheme="majorHAnsi" w:cstheme="majorHAnsi"/>
                <w:kern w:val="0"/>
                <w:sz w:val="28"/>
                <w:szCs w:val="28"/>
                <w:lang w:val="en-US" w:eastAsia="zh-CN" w:bidi="ar"/>
              </w:rPr>
            </w:pPr>
            <w:r w:rsidRPr="00B81D09">
              <w:rPr>
                <w:rFonts w:asciiTheme="majorHAnsi" w:eastAsia="SimSun" w:hAnsiTheme="majorHAnsi" w:cstheme="majorHAnsi"/>
                <w:kern w:val="0"/>
                <w:sz w:val="28"/>
                <w:szCs w:val="28"/>
                <w:lang w:val="en-US" w:eastAsia="zh-CN" w:bidi="ar"/>
              </w:rPr>
              <w:t>Không</w:t>
            </w:r>
          </w:p>
        </w:tc>
        <w:tc>
          <w:tcPr>
            <w:tcW w:w="3402" w:type="dxa"/>
            <w:vAlign w:val="center"/>
          </w:tcPr>
          <w:p w14:paraId="4D8D8E64" w14:textId="77777777" w:rsidR="00B725DD" w:rsidRPr="00B81D09" w:rsidRDefault="00B725DD"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 Nghị định số 158/2024/NĐ-CP ngày 18/12/2024 của Chính phủ quy định về hoạt động vận tải đường bộ. </w:t>
            </w:r>
          </w:p>
          <w:p w14:paraId="5546B079" w14:textId="509FCCCF" w:rsidR="00FF7D40" w:rsidRPr="00B81D09" w:rsidRDefault="00B725DD" w:rsidP="00454041">
            <w:pPr>
              <w:shd w:val="clear" w:color="auto" w:fill="FFFFFF"/>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Nghị định số 218/2026/NĐ-CP ngày 19</w:t>
            </w:r>
            <w:r w:rsidR="00516FF2">
              <w:rPr>
                <w:rFonts w:asciiTheme="majorHAnsi" w:hAnsiTheme="majorHAnsi" w:cstheme="majorHAnsi"/>
                <w:sz w:val="28"/>
                <w:szCs w:val="28"/>
                <w:lang w:val="en-US"/>
              </w:rPr>
              <w:t>/</w:t>
            </w:r>
            <w:r w:rsidRPr="00B81D09">
              <w:rPr>
                <w:rFonts w:asciiTheme="majorHAnsi" w:hAnsiTheme="majorHAnsi" w:cstheme="majorHAnsi"/>
                <w:sz w:val="28"/>
                <w:szCs w:val="28"/>
              </w:rPr>
              <w:t>6</w:t>
            </w:r>
            <w:r w:rsidR="00516FF2">
              <w:rPr>
                <w:rFonts w:asciiTheme="majorHAnsi" w:hAnsiTheme="majorHAnsi" w:cstheme="majorHAnsi"/>
                <w:sz w:val="28"/>
                <w:szCs w:val="28"/>
                <w:lang w:val="en-US"/>
              </w:rPr>
              <w:t>/</w:t>
            </w:r>
            <w:r w:rsidRPr="00B81D09">
              <w:rPr>
                <w:rFonts w:asciiTheme="majorHAnsi" w:hAnsiTheme="majorHAnsi" w:cstheme="majorHAnsi"/>
                <w:sz w:val="28"/>
                <w:szCs w:val="28"/>
              </w:rPr>
              <w:t>2026 của Chính phủ sửa đổi, bổ sung một số điều của Nghị định số 158/2024/NĐ-CP ngày 18</w:t>
            </w:r>
            <w:r w:rsidR="00516FF2">
              <w:rPr>
                <w:rFonts w:asciiTheme="majorHAnsi" w:hAnsiTheme="majorHAnsi" w:cstheme="majorHAnsi"/>
                <w:sz w:val="28"/>
                <w:szCs w:val="28"/>
                <w:lang w:val="en-US"/>
              </w:rPr>
              <w:t>/</w:t>
            </w:r>
            <w:r w:rsidRPr="00B81D09">
              <w:rPr>
                <w:rFonts w:asciiTheme="majorHAnsi" w:hAnsiTheme="majorHAnsi" w:cstheme="majorHAnsi"/>
                <w:sz w:val="28"/>
                <w:szCs w:val="28"/>
              </w:rPr>
              <w:t>12</w:t>
            </w:r>
            <w:r w:rsidR="00516FF2">
              <w:rPr>
                <w:rFonts w:asciiTheme="majorHAnsi" w:hAnsiTheme="majorHAnsi" w:cstheme="majorHAnsi"/>
                <w:sz w:val="28"/>
                <w:szCs w:val="28"/>
                <w:lang w:val="en-US"/>
              </w:rPr>
              <w:t>/</w:t>
            </w:r>
            <w:r w:rsidRPr="00B81D09">
              <w:rPr>
                <w:rFonts w:asciiTheme="majorHAnsi" w:hAnsiTheme="majorHAnsi" w:cstheme="majorHAnsi"/>
                <w:sz w:val="28"/>
                <w:szCs w:val="28"/>
              </w:rPr>
              <w:t xml:space="preserve">2024 của Chính phủ quy định về hoạt động vận tải đường bộ. </w:t>
            </w:r>
          </w:p>
        </w:tc>
        <w:tc>
          <w:tcPr>
            <w:tcW w:w="1925" w:type="dxa"/>
            <w:vAlign w:val="center"/>
          </w:tcPr>
          <w:p w14:paraId="13ECEA27" w14:textId="7CADD503" w:rsidR="00FF7D40" w:rsidRPr="00B81D09" w:rsidRDefault="00B725DD" w:rsidP="00D81FDE">
            <w:pPr>
              <w:spacing w:after="0" w:line="240" w:lineRule="auto"/>
              <w:jc w:val="both"/>
              <w:rPr>
                <w:rFonts w:asciiTheme="majorHAnsi" w:hAnsiTheme="majorHAnsi" w:cstheme="majorHAnsi"/>
                <w:sz w:val="28"/>
                <w:szCs w:val="28"/>
                <w:lang w:val="en-US"/>
              </w:rPr>
            </w:pPr>
            <w:r w:rsidRPr="00B81D09">
              <w:rPr>
                <w:rFonts w:asciiTheme="majorHAnsi" w:hAnsiTheme="majorHAnsi" w:cstheme="majorHAnsi"/>
                <w:sz w:val="28"/>
                <w:szCs w:val="28"/>
              </w:rPr>
              <w:t xml:space="preserve">Sở Xây dựng </w:t>
            </w:r>
          </w:p>
        </w:tc>
      </w:tr>
    </w:tbl>
    <w:p w14:paraId="30FC64A4" w14:textId="1304D51D" w:rsidR="00FF7D40" w:rsidRPr="00B81D09" w:rsidRDefault="00FF7D40" w:rsidP="00FF7D40">
      <w:pPr>
        <w:spacing w:before="120" w:after="120" w:line="240" w:lineRule="auto"/>
        <w:ind w:firstLine="720"/>
        <w:rPr>
          <w:rFonts w:asciiTheme="majorHAnsi" w:eastAsia="Times New Roman" w:hAnsiTheme="majorHAnsi" w:cstheme="majorHAnsi"/>
          <w:b/>
          <w:bCs/>
          <w:kern w:val="0"/>
          <w:sz w:val="28"/>
          <w:szCs w:val="28"/>
          <w:lang w:val="en-US"/>
          <w14:ligatures w14:val="none"/>
        </w:rPr>
      </w:pPr>
      <w:r w:rsidRPr="00B81D09">
        <w:rPr>
          <w:rFonts w:asciiTheme="majorHAnsi" w:eastAsia="Times New Roman" w:hAnsiTheme="majorHAnsi" w:cstheme="majorHAnsi"/>
          <w:b/>
          <w:bCs/>
          <w:kern w:val="0"/>
          <w:sz w:val="28"/>
          <w:szCs w:val="28"/>
          <w:lang w:val="en-US"/>
          <w14:ligatures w14:val="none"/>
        </w:rPr>
        <w:t>II. DANH MỤC THỦ TỤC HÀNH CHÍNH</w:t>
      </w:r>
      <w:r w:rsidR="00986B88">
        <w:rPr>
          <w:rFonts w:asciiTheme="majorHAnsi" w:eastAsia="Times New Roman" w:hAnsiTheme="majorHAnsi" w:cstheme="majorHAnsi"/>
          <w:b/>
          <w:bCs/>
          <w:kern w:val="0"/>
          <w:sz w:val="28"/>
          <w:szCs w:val="28"/>
          <w:lang w:val="en-US"/>
          <w14:ligatures w14:val="none"/>
        </w:rPr>
        <w:t xml:space="preserve"> BỊ</w:t>
      </w:r>
      <w:r w:rsidRPr="00B81D09">
        <w:rPr>
          <w:rFonts w:asciiTheme="majorHAnsi" w:eastAsia="Times New Roman" w:hAnsiTheme="majorHAnsi" w:cstheme="majorHAnsi"/>
          <w:b/>
          <w:bCs/>
          <w:kern w:val="0"/>
          <w:sz w:val="28"/>
          <w:szCs w:val="28"/>
          <w:lang w:val="en-US"/>
          <w14:ligatures w14:val="none"/>
        </w:rPr>
        <w:t xml:space="preserve"> BÃI BỎ </w:t>
      </w:r>
    </w:p>
    <w:tbl>
      <w:tblPr>
        <w:tblStyle w:val="TableGrid"/>
        <w:tblW w:w="5327" w:type="pct"/>
        <w:tblInd w:w="-459" w:type="dxa"/>
        <w:tblLook w:val="04A0" w:firstRow="1" w:lastRow="0" w:firstColumn="1" w:lastColumn="0" w:noHBand="0" w:noVBand="1"/>
      </w:tblPr>
      <w:tblGrid>
        <w:gridCol w:w="849"/>
        <w:gridCol w:w="1703"/>
        <w:gridCol w:w="2837"/>
        <w:gridCol w:w="6381"/>
        <w:gridCol w:w="3680"/>
      </w:tblGrid>
      <w:tr w:rsidR="00FF7D40" w:rsidRPr="00B81D09" w14:paraId="11ED73DF" w14:textId="77777777" w:rsidTr="008D3B32">
        <w:trPr>
          <w:trHeight w:val="132"/>
          <w:tblHeader/>
        </w:trPr>
        <w:tc>
          <w:tcPr>
            <w:tcW w:w="275" w:type="pct"/>
            <w:tcBorders>
              <w:top w:val="single" w:sz="4" w:space="0" w:color="auto"/>
              <w:left w:val="single" w:sz="4" w:space="0" w:color="auto"/>
              <w:bottom w:val="single" w:sz="4" w:space="0" w:color="auto"/>
              <w:right w:val="single" w:sz="4" w:space="0" w:color="auto"/>
            </w:tcBorders>
            <w:vAlign w:val="center"/>
          </w:tcPr>
          <w:p w14:paraId="5DADA864" w14:textId="77777777" w:rsidR="00FF7D40" w:rsidRPr="00B81D09" w:rsidRDefault="00FF7D40" w:rsidP="008D3B32">
            <w:pPr>
              <w:spacing w:after="0" w:line="240" w:lineRule="auto"/>
              <w:jc w:val="center"/>
              <w:rPr>
                <w:rFonts w:asciiTheme="majorHAnsi" w:hAnsiTheme="majorHAnsi" w:cstheme="majorHAnsi"/>
                <w:b/>
                <w:sz w:val="28"/>
                <w:szCs w:val="28"/>
                <w:lang w:val="en-US"/>
              </w:rPr>
            </w:pPr>
            <w:r w:rsidRPr="00B81D09">
              <w:rPr>
                <w:rFonts w:asciiTheme="majorHAnsi" w:hAnsiTheme="majorHAnsi" w:cstheme="majorHAnsi"/>
                <w:b/>
                <w:sz w:val="28"/>
                <w:szCs w:val="28"/>
                <w:lang w:val="en-US"/>
              </w:rPr>
              <w:t>STT</w:t>
            </w:r>
          </w:p>
        </w:tc>
        <w:tc>
          <w:tcPr>
            <w:tcW w:w="551" w:type="pct"/>
            <w:tcBorders>
              <w:top w:val="single" w:sz="4" w:space="0" w:color="auto"/>
              <w:left w:val="single" w:sz="4" w:space="0" w:color="auto"/>
              <w:bottom w:val="single" w:sz="4" w:space="0" w:color="auto"/>
              <w:right w:val="single" w:sz="4" w:space="0" w:color="auto"/>
            </w:tcBorders>
            <w:vAlign w:val="center"/>
            <w:hideMark/>
          </w:tcPr>
          <w:p w14:paraId="6A21E2BC" w14:textId="77777777" w:rsidR="00FF7D40" w:rsidRPr="00B81D09" w:rsidRDefault="00FF7D40" w:rsidP="008D3B32">
            <w:pPr>
              <w:spacing w:after="0" w:line="240" w:lineRule="auto"/>
              <w:jc w:val="center"/>
              <w:rPr>
                <w:rFonts w:asciiTheme="majorHAnsi" w:eastAsia="Times New Roman" w:hAnsiTheme="majorHAnsi" w:cstheme="majorHAnsi"/>
                <w:sz w:val="28"/>
                <w:szCs w:val="28"/>
                <w:lang w:val="en-GB" w:eastAsia="en-GB"/>
              </w:rPr>
            </w:pPr>
            <w:r w:rsidRPr="00B81D09">
              <w:rPr>
                <w:rFonts w:asciiTheme="majorHAnsi" w:hAnsiTheme="majorHAnsi" w:cstheme="majorHAnsi"/>
                <w:b/>
                <w:sz w:val="28"/>
                <w:szCs w:val="28"/>
              </w:rPr>
              <w:t>Mã thủ tục hành chính</w:t>
            </w:r>
          </w:p>
        </w:tc>
        <w:tc>
          <w:tcPr>
            <w:tcW w:w="918" w:type="pct"/>
            <w:tcBorders>
              <w:top w:val="single" w:sz="4" w:space="0" w:color="auto"/>
              <w:left w:val="single" w:sz="4" w:space="0" w:color="auto"/>
              <w:bottom w:val="single" w:sz="4" w:space="0" w:color="auto"/>
              <w:right w:val="single" w:sz="4" w:space="0" w:color="auto"/>
            </w:tcBorders>
            <w:vAlign w:val="center"/>
            <w:hideMark/>
          </w:tcPr>
          <w:p w14:paraId="31044168" w14:textId="77777777" w:rsidR="00FF7D40" w:rsidRPr="00B81D09" w:rsidRDefault="00FF7D40" w:rsidP="008D3B32">
            <w:pPr>
              <w:spacing w:after="0" w:line="240" w:lineRule="auto"/>
              <w:jc w:val="center"/>
              <w:rPr>
                <w:rFonts w:asciiTheme="majorHAnsi" w:hAnsiTheme="majorHAnsi" w:cstheme="majorHAnsi"/>
                <w:b/>
                <w:sz w:val="28"/>
                <w:szCs w:val="28"/>
              </w:rPr>
            </w:pPr>
            <w:r w:rsidRPr="00B81D09">
              <w:rPr>
                <w:rFonts w:asciiTheme="majorHAnsi" w:hAnsiTheme="majorHAnsi" w:cstheme="majorHAnsi"/>
                <w:b/>
                <w:sz w:val="28"/>
                <w:szCs w:val="28"/>
              </w:rPr>
              <w:t xml:space="preserve">Tên thủ tục </w:t>
            </w:r>
          </w:p>
          <w:p w14:paraId="0B4DF6F8" w14:textId="77777777" w:rsidR="00FF7D40" w:rsidRPr="00B81D09" w:rsidRDefault="00FF7D40" w:rsidP="008D3B32">
            <w:pPr>
              <w:spacing w:after="0" w:line="240" w:lineRule="auto"/>
              <w:jc w:val="center"/>
              <w:rPr>
                <w:rFonts w:asciiTheme="majorHAnsi" w:eastAsia="Times New Roman" w:hAnsiTheme="majorHAnsi" w:cstheme="majorHAnsi"/>
                <w:sz w:val="28"/>
                <w:szCs w:val="28"/>
                <w:lang w:val="en-GB" w:eastAsia="en-GB"/>
              </w:rPr>
            </w:pPr>
            <w:r w:rsidRPr="00B81D09">
              <w:rPr>
                <w:rFonts w:asciiTheme="majorHAnsi" w:hAnsiTheme="majorHAnsi" w:cstheme="majorHAnsi"/>
                <w:b/>
                <w:sz w:val="28"/>
                <w:szCs w:val="28"/>
              </w:rPr>
              <w:t>hành chính</w:t>
            </w:r>
          </w:p>
        </w:tc>
        <w:tc>
          <w:tcPr>
            <w:tcW w:w="2065" w:type="pct"/>
            <w:tcBorders>
              <w:top w:val="single" w:sz="4" w:space="0" w:color="auto"/>
              <w:left w:val="single" w:sz="4" w:space="0" w:color="auto"/>
              <w:bottom w:val="single" w:sz="4" w:space="0" w:color="auto"/>
              <w:right w:val="single" w:sz="4" w:space="0" w:color="auto"/>
            </w:tcBorders>
            <w:vAlign w:val="center"/>
            <w:hideMark/>
          </w:tcPr>
          <w:p w14:paraId="490846CF" w14:textId="77777777" w:rsidR="00FF7D40" w:rsidRPr="00B81D09" w:rsidRDefault="00FF7D40" w:rsidP="008D3B32">
            <w:pPr>
              <w:spacing w:after="0" w:line="240" w:lineRule="auto"/>
              <w:jc w:val="center"/>
              <w:rPr>
                <w:rFonts w:asciiTheme="majorHAnsi" w:eastAsia="Times New Roman" w:hAnsiTheme="majorHAnsi" w:cstheme="majorHAnsi"/>
                <w:sz w:val="28"/>
                <w:szCs w:val="28"/>
                <w:lang w:val="en-GB" w:eastAsia="en-GB"/>
              </w:rPr>
            </w:pPr>
            <w:r w:rsidRPr="00B81D09">
              <w:rPr>
                <w:rFonts w:asciiTheme="majorHAnsi" w:hAnsiTheme="majorHAnsi" w:cstheme="majorHAnsi"/>
                <w:b/>
                <w:sz w:val="28"/>
                <w:szCs w:val="28"/>
              </w:rPr>
              <w:t>Tên VBQPPL quy định nội dung bãi bỏ</w:t>
            </w:r>
          </w:p>
        </w:tc>
        <w:tc>
          <w:tcPr>
            <w:tcW w:w="1191" w:type="pct"/>
            <w:tcBorders>
              <w:top w:val="single" w:sz="4" w:space="0" w:color="auto"/>
              <w:left w:val="single" w:sz="4" w:space="0" w:color="auto"/>
              <w:bottom w:val="single" w:sz="4" w:space="0" w:color="auto"/>
              <w:right w:val="single" w:sz="4" w:space="0" w:color="auto"/>
            </w:tcBorders>
            <w:vAlign w:val="center"/>
            <w:hideMark/>
          </w:tcPr>
          <w:p w14:paraId="5D914E4F" w14:textId="77777777" w:rsidR="00FF7D40" w:rsidRPr="00B81D09" w:rsidRDefault="00FF7D40" w:rsidP="008D3B32">
            <w:pPr>
              <w:spacing w:after="0" w:line="240" w:lineRule="auto"/>
              <w:jc w:val="center"/>
              <w:rPr>
                <w:rFonts w:asciiTheme="majorHAnsi" w:eastAsia="Times New Roman" w:hAnsiTheme="majorHAnsi" w:cstheme="majorHAnsi"/>
                <w:b/>
                <w:sz w:val="28"/>
                <w:szCs w:val="28"/>
                <w:lang w:val="en-GB" w:eastAsia="en-GB"/>
              </w:rPr>
            </w:pPr>
            <w:r w:rsidRPr="00B81D09">
              <w:rPr>
                <w:rFonts w:asciiTheme="majorHAnsi" w:hAnsiTheme="majorHAnsi" w:cstheme="majorHAnsi"/>
                <w:b/>
                <w:sz w:val="28"/>
                <w:szCs w:val="28"/>
              </w:rPr>
              <w:t xml:space="preserve">Quyết định đã </w:t>
            </w:r>
          </w:p>
          <w:p w14:paraId="2A76281C" w14:textId="77777777" w:rsidR="00FF7D40" w:rsidRPr="00B81D09" w:rsidRDefault="00FF7D40" w:rsidP="008D3B32">
            <w:pPr>
              <w:spacing w:after="0" w:line="240" w:lineRule="auto"/>
              <w:jc w:val="center"/>
              <w:rPr>
                <w:rFonts w:asciiTheme="majorHAnsi" w:eastAsia="Times New Roman" w:hAnsiTheme="majorHAnsi" w:cstheme="majorHAnsi"/>
                <w:b/>
                <w:sz w:val="28"/>
                <w:szCs w:val="28"/>
                <w:lang w:val="en-US" w:eastAsia="en-GB"/>
              </w:rPr>
            </w:pPr>
            <w:r w:rsidRPr="00B81D09">
              <w:rPr>
                <w:rFonts w:asciiTheme="majorHAnsi" w:hAnsiTheme="majorHAnsi" w:cstheme="majorHAnsi"/>
                <w:b/>
                <w:sz w:val="28"/>
                <w:szCs w:val="28"/>
              </w:rPr>
              <w:t>công bố</w:t>
            </w:r>
            <w:r w:rsidRPr="00B81D09">
              <w:rPr>
                <w:rFonts w:asciiTheme="majorHAnsi" w:hAnsiTheme="majorHAnsi" w:cstheme="majorHAnsi"/>
                <w:b/>
                <w:sz w:val="28"/>
                <w:szCs w:val="28"/>
                <w:lang w:val="en-US"/>
              </w:rPr>
              <w:t xml:space="preserve"> thủ tục hành chính</w:t>
            </w:r>
          </w:p>
        </w:tc>
      </w:tr>
      <w:tr w:rsidR="00FF7D40" w:rsidRPr="00B81D09" w14:paraId="7DC9B67C" w14:textId="77777777" w:rsidTr="001B5FA2">
        <w:trPr>
          <w:trHeight w:val="54"/>
          <w:tblHeader/>
        </w:trPr>
        <w:tc>
          <w:tcPr>
            <w:tcW w:w="275" w:type="pct"/>
            <w:tcBorders>
              <w:top w:val="single" w:sz="4" w:space="0" w:color="auto"/>
              <w:left w:val="single" w:sz="4" w:space="0" w:color="auto"/>
              <w:bottom w:val="single" w:sz="4" w:space="0" w:color="auto"/>
              <w:right w:val="single" w:sz="4" w:space="0" w:color="auto"/>
            </w:tcBorders>
            <w:vAlign w:val="center"/>
          </w:tcPr>
          <w:p w14:paraId="5D82E03E" w14:textId="77777777" w:rsidR="00FF7D40" w:rsidRPr="00B81D09" w:rsidRDefault="00FF7D40" w:rsidP="008D3B32">
            <w:pPr>
              <w:spacing w:after="0" w:line="240" w:lineRule="auto"/>
              <w:jc w:val="center"/>
              <w:rPr>
                <w:rFonts w:asciiTheme="majorHAnsi" w:hAnsiTheme="majorHAnsi" w:cstheme="majorHAnsi"/>
                <w:sz w:val="28"/>
                <w:szCs w:val="28"/>
                <w:lang w:val="en-US"/>
              </w:rPr>
            </w:pPr>
            <w:r w:rsidRPr="00B81D09">
              <w:rPr>
                <w:rFonts w:asciiTheme="majorHAnsi" w:hAnsiTheme="majorHAnsi" w:cstheme="majorHAnsi"/>
                <w:sz w:val="28"/>
                <w:szCs w:val="28"/>
                <w:lang w:val="en-US"/>
              </w:rPr>
              <w:t>1</w:t>
            </w:r>
          </w:p>
        </w:tc>
        <w:tc>
          <w:tcPr>
            <w:tcW w:w="551" w:type="pct"/>
            <w:tcBorders>
              <w:top w:val="single" w:sz="4" w:space="0" w:color="auto"/>
              <w:left w:val="single" w:sz="4" w:space="0" w:color="auto"/>
              <w:bottom w:val="single" w:sz="4" w:space="0" w:color="auto"/>
              <w:right w:val="single" w:sz="4" w:space="0" w:color="auto"/>
            </w:tcBorders>
            <w:vAlign w:val="center"/>
            <w:hideMark/>
          </w:tcPr>
          <w:p w14:paraId="00E18724" w14:textId="6CDCA8DB" w:rsidR="00FF7D40" w:rsidRPr="00B81D09" w:rsidRDefault="0066710F" w:rsidP="008D3B32">
            <w:pPr>
              <w:spacing w:after="0" w:line="240" w:lineRule="auto"/>
              <w:jc w:val="center"/>
              <w:rPr>
                <w:rFonts w:asciiTheme="majorHAnsi" w:eastAsia="Times New Roman" w:hAnsiTheme="majorHAnsi" w:cstheme="majorHAnsi"/>
                <w:b/>
                <w:sz w:val="28"/>
                <w:szCs w:val="28"/>
                <w:lang w:val="en-GB" w:eastAsia="en-GB"/>
              </w:rPr>
            </w:pPr>
            <w:r w:rsidRPr="00B81D09">
              <w:rPr>
                <w:rFonts w:asciiTheme="majorHAnsi" w:hAnsiTheme="majorHAnsi" w:cstheme="majorHAnsi"/>
                <w:sz w:val="28"/>
                <w:szCs w:val="28"/>
              </w:rPr>
              <w:t>2.002287</w:t>
            </w:r>
          </w:p>
        </w:tc>
        <w:tc>
          <w:tcPr>
            <w:tcW w:w="918" w:type="pct"/>
            <w:tcBorders>
              <w:top w:val="single" w:sz="4" w:space="0" w:color="auto"/>
              <w:left w:val="single" w:sz="4" w:space="0" w:color="auto"/>
              <w:bottom w:val="single" w:sz="4" w:space="0" w:color="auto"/>
              <w:right w:val="single" w:sz="4" w:space="0" w:color="auto"/>
            </w:tcBorders>
            <w:vAlign w:val="center"/>
            <w:hideMark/>
          </w:tcPr>
          <w:p w14:paraId="670A10AB" w14:textId="0D0B7AD4" w:rsidR="00FF7D40" w:rsidRPr="00B81D09" w:rsidRDefault="0066710F" w:rsidP="0066710F">
            <w:pPr>
              <w:spacing w:after="0" w:line="240" w:lineRule="auto"/>
              <w:jc w:val="both"/>
              <w:rPr>
                <w:rFonts w:asciiTheme="majorHAnsi" w:eastAsia="Times New Roman" w:hAnsiTheme="majorHAnsi" w:cstheme="majorHAnsi"/>
                <w:b/>
                <w:sz w:val="28"/>
                <w:szCs w:val="28"/>
                <w:lang w:val="en-GB" w:eastAsia="en-GB"/>
              </w:rPr>
            </w:pPr>
            <w:r w:rsidRPr="00B81D09">
              <w:rPr>
                <w:rFonts w:asciiTheme="majorHAnsi" w:hAnsiTheme="majorHAnsi" w:cstheme="majorHAnsi"/>
                <w:sz w:val="28"/>
                <w:szCs w:val="28"/>
              </w:rPr>
              <w:t>Cấp lại Giấy phép kinh doanh</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vận tải bằng xe ô tô, bằng xe</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bốn bánh có gắn động cơ</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trường hợp Giấy phép kinh</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doanh bị mất, bị hỏng</w:t>
            </w:r>
          </w:p>
        </w:tc>
        <w:tc>
          <w:tcPr>
            <w:tcW w:w="2065" w:type="pct"/>
            <w:tcBorders>
              <w:top w:val="single" w:sz="4" w:space="0" w:color="auto"/>
              <w:left w:val="single" w:sz="4" w:space="0" w:color="auto"/>
              <w:bottom w:val="single" w:sz="4" w:space="0" w:color="auto"/>
              <w:right w:val="single" w:sz="4" w:space="0" w:color="auto"/>
            </w:tcBorders>
            <w:vAlign w:val="center"/>
            <w:hideMark/>
          </w:tcPr>
          <w:p w14:paraId="082E70DA" w14:textId="108147E7" w:rsidR="00FF7D40" w:rsidRPr="00B81D09" w:rsidRDefault="00FF7D40" w:rsidP="00FF7D40">
            <w:pPr>
              <w:spacing w:after="0" w:line="240" w:lineRule="auto"/>
              <w:jc w:val="both"/>
              <w:rPr>
                <w:rFonts w:asciiTheme="majorHAnsi" w:eastAsia="Times New Roman" w:hAnsiTheme="majorHAnsi" w:cstheme="majorHAnsi"/>
                <w:b/>
                <w:sz w:val="28"/>
                <w:szCs w:val="28"/>
                <w:lang w:val="en-GB" w:eastAsia="en-GB"/>
              </w:rPr>
            </w:pPr>
            <w:r w:rsidRPr="00B81D09">
              <w:rPr>
                <w:rFonts w:asciiTheme="majorHAnsi" w:hAnsiTheme="majorHAnsi" w:cstheme="majorHAnsi"/>
                <w:sz w:val="28"/>
                <w:szCs w:val="28"/>
              </w:rPr>
              <w:t>Nghị định số</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218/2026/NĐ-CP ngày 19</w:t>
            </w:r>
            <w:r w:rsidR="001B5FA2">
              <w:rPr>
                <w:rFonts w:asciiTheme="majorHAnsi" w:hAnsiTheme="majorHAnsi" w:cstheme="majorHAnsi"/>
                <w:sz w:val="28"/>
                <w:szCs w:val="28"/>
                <w:lang w:val="en-US"/>
              </w:rPr>
              <w:t>/</w:t>
            </w:r>
            <w:r w:rsidRPr="00B81D09">
              <w:rPr>
                <w:rFonts w:asciiTheme="majorHAnsi" w:hAnsiTheme="majorHAnsi" w:cstheme="majorHAnsi"/>
                <w:sz w:val="28"/>
                <w:szCs w:val="28"/>
              </w:rPr>
              <w:t>6</w:t>
            </w:r>
            <w:r w:rsidR="001B5FA2">
              <w:rPr>
                <w:rFonts w:asciiTheme="majorHAnsi" w:hAnsiTheme="majorHAnsi" w:cstheme="majorHAnsi"/>
                <w:sz w:val="28"/>
                <w:szCs w:val="28"/>
                <w:lang w:val="en-US"/>
              </w:rPr>
              <w:t>/</w:t>
            </w:r>
            <w:r w:rsidRPr="00B81D09">
              <w:rPr>
                <w:rFonts w:asciiTheme="majorHAnsi" w:hAnsiTheme="majorHAnsi" w:cstheme="majorHAnsi"/>
                <w:sz w:val="28"/>
                <w:szCs w:val="28"/>
              </w:rPr>
              <w:t>2026 của</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Chính phủ sửa đổi, bổ sung</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một số điều của Nghị định</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số 158/2024/NĐ-CP ngày</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18</w:t>
            </w:r>
            <w:r w:rsidR="001B5FA2">
              <w:rPr>
                <w:rFonts w:asciiTheme="majorHAnsi" w:hAnsiTheme="majorHAnsi" w:cstheme="majorHAnsi"/>
                <w:sz w:val="28"/>
                <w:szCs w:val="28"/>
                <w:lang w:val="en-US"/>
              </w:rPr>
              <w:t>/</w:t>
            </w:r>
            <w:r w:rsidRPr="00B81D09">
              <w:rPr>
                <w:rFonts w:asciiTheme="majorHAnsi" w:hAnsiTheme="majorHAnsi" w:cstheme="majorHAnsi"/>
                <w:sz w:val="28"/>
                <w:szCs w:val="28"/>
              </w:rPr>
              <w:t>12</w:t>
            </w:r>
            <w:r w:rsidR="001B5FA2">
              <w:rPr>
                <w:rFonts w:asciiTheme="majorHAnsi" w:hAnsiTheme="majorHAnsi" w:cstheme="majorHAnsi"/>
                <w:sz w:val="28"/>
                <w:szCs w:val="28"/>
                <w:lang w:val="en-US"/>
              </w:rPr>
              <w:t>/</w:t>
            </w:r>
            <w:r w:rsidRPr="00B81D09">
              <w:rPr>
                <w:rFonts w:asciiTheme="majorHAnsi" w:hAnsiTheme="majorHAnsi" w:cstheme="majorHAnsi"/>
                <w:sz w:val="28"/>
                <w:szCs w:val="28"/>
              </w:rPr>
              <w:t>2024 của</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Chính phủ quy định về</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hoạt động vận tải đường</w:t>
            </w:r>
            <w:r w:rsidRPr="00B81D09">
              <w:rPr>
                <w:rFonts w:asciiTheme="majorHAnsi" w:hAnsiTheme="majorHAnsi" w:cstheme="majorHAnsi"/>
                <w:sz w:val="28"/>
                <w:szCs w:val="28"/>
                <w:lang w:val="en-US"/>
              </w:rPr>
              <w:t xml:space="preserve"> </w:t>
            </w:r>
            <w:r w:rsidRPr="00B81D09">
              <w:rPr>
                <w:rFonts w:asciiTheme="majorHAnsi" w:hAnsiTheme="majorHAnsi" w:cstheme="majorHAnsi"/>
                <w:sz w:val="28"/>
                <w:szCs w:val="28"/>
              </w:rPr>
              <w:t>bộ</w:t>
            </w:r>
          </w:p>
        </w:tc>
        <w:tc>
          <w:tcPr>
            <w:tcW w:w="1191" w:type="pct"/>
            <w:tcBorders>
              <w:top w:val="single" w:sz="4" w:space="0" w:color="auto"/>
              <w:left w:val="single" w:sz="4" w:space="0" w:color="auto"/>
              <w:bottom w:val="single" w:sz="4" w:space="0" w:color="auto"/>
              <w:right w:val="single" w:sz="4" w:space="0" w:color="auto"/>
            </w:tcBorders>
            <w:vAlign w:val="center"/>
            <w:hideMark/>
          </w:tcPr>
          <w:p w14:paraId="78AC1C61" w14:textId="48E8C696" w:rsidR="00FF7D40" w:rsidRPr="00B81D09" w:rsidRDefault="00FF7D40" w:rsidP="00FB4D19">
            <w:pPr>
              <w:spacing w:after="0" w:line="240" w:lineRule="auto"/>
              <w:jc w:val="both"/>
              <w:rPr>
                <w:rFonts w:asciiTheme="majorHAnsi" w:eastAsia="Times New Roman" w:hAnsiTheme="majorHAnsi" w:cstheme="majorHAnsi"/>
                <w:iCs/>
                <w:sz w:val="28"/>
                <w:szCs w:val="28"/>
                <w:lang w:val="en-GB" w:eastAsia="en-GB"/>
              </w:rPr>
            </w:pPr>
            <w:r w:rsidRPr="00B81D09">
              <w:rPr>
                <w:rFonts w:asciiTheme="majorHAnsi" w:eastAsia="Times New Roman" w:hAnsiTheme="majorHAnsi" w:cstheme="majorHAnsi"/>
                <w:iCs/>
                <w:sz w:val="28"/>
                <w:szCs w:val="28"/>
                <w:lang w:val="en-GB" w:eastAsia="en-GB"/>
              </w:rPr>
              <w:t xml:space="preserve">Quyết định số </w:t>
            </w:r>
            <w:r w:rsidR="00FB4D19" w:rsidRPr="00B81D09">
              <w:rPr>
                <w:rFonts w:asciiTheme="majorHAnsi" w:eastAsia="Times New Roman" w:hAnsiTheme="majorHAnsi" w:cstheme="majorHAnsi"/>
                <w:iCs/>
                <w:sz w:val="28"/>
                <w:szCs w:val="28"/>
                <w:lang w:val="en-GB" w:eastAsia="en-GB"/>
              </w:rPr>
              <w:t>215</w:t>
            </w:r>
            <w:r w:rsidRPr="00B81D09">
              <w:rPr>
                <w:rFonts w:asciiTheme="majorHAnsi" w:eastAsia="Times New Roman" w:hAnsiTheme="majorHAnsi" w:cstheme="majorHAnsi"/>
                <w:iCs/>
                <w:sz w:val="28"/>
                <w:szCs w:val="28"/>
                <w:lang w:val="en-GB" w:eastAsia="en-GB"/>
              </w:rPr>
              <w:t xml:space="preserve">/QĐ-UBND ngày </w:t>
            </w:r>
            <w:r w:rsidR="00FB4D19" w:rsidRPr="00B81D09">
              <w:rPr>
                <w:rFonts w:asciiTheme="majorHAnsi" w:eastAsia="Times New Roman" w:hAnsiTheme="majorHAnsi" w:cstheme="majorHAnsi"/>
                <w:iCs/>
                <w:sz w:val="28"/>
                <w:szCs w:val="28"/>
                <w:lang w:val="en-GB" w:eastAsia="en-GB"/>
              </w:rPr>
              <w:t>07</w:t>
            </w:r>
            <w:r w:rsidR="001B5FA2">
              <w:rPr>
                <w:rFonts w:asciiTheme="majorHAnsi" w:eastAsia="Times New Roman" w:hAnsiTheme="majorHAnsi" w:cstheme="majorHAnsi"/>
                <w:iCs/>
                <w:sz w:val="28"/>
                <w:szCs w:val="28"/>
                <w:lang w:val="en-GB" w:eastAsia="en-GB"/>
              </w:rPr>
              <w:t>/</w:t>
            </w:r>
            <w:r w:rsidR="00FB4D19" w:rsidRPr="00B81D09">
              <w:rPr>
                <w:rFonts w:asciiTheme="majorHAnsi" w:eastAsia="Times New Roman" w:hAnsiTheme="majorHAnsi" w:cstheme="majorHAnsi"/>
                <w:iCs/>
                <w:sz w:val="28"/>
                <w:szCs w:val="28"/>
                <w:lang w:val="en-GB" w:eastAsia="en-GB"/>
              </w:rPr>
              <w:t>02</w:t>
            </w:r>
            <w:r w:rsidR="001B5FA2">
              <w:rPr>
                <w:rFonts w:asciiTheme="majorHAnsi" w:eastAsia="Times New Roman" w:hAnsiTheme="majorHAnsi" w:cstheme="majorHAnsi"/>
                <w:iCs/>
                <w:sz w:val="28"/>
                <w:szCs w:val="28"/>
                <w:lang w:val="en-GB" w:eastAsia="en-GB"/>
              </w:rPr>
              <w:t>/</w:t>
            </w:r>
            <w:r w:rsidRPr="00B81D09">
              <w:rPr>
                <w:rFonts w:asciiTheme="majorHAnsi" w:eastAsia="Times New Roman" w:hAnsiTheme="majorHAnsi" w:cstheme="majorHAnsi"/>
                <w:iCs/>
                <w:sz w:val="28"/>
                <w:szCs w:val="28"/>
                <w:lang w:val="en-GB" w:eastAsia="en-GB"/>
              </w:rPr>
              <w:t>202</w:t>
            </w:r>
            <w:r w:rsidR="00FB4D19" w:rsidRPr="00B81D09">
              <w:rPr>
                <w:rFonts w:asciiTheme="majorHAnsi" w:eastAsia="Times New Roman" w:hAnsiTheme="majorHAnsi" w:cstheme="majorHAnsi"/>
                <w:iCs/>
                <w:sz w:val="28"/>
                <w:szCs w:val="28"/>
                <w:lang w:val="en-GB" w:eastAsia="en-GB"/>
              </w:rPr>
              <w:t>5</w:t>
            </w:r>
            <w:r w:rsidRPr="00B81D09">
              <w:rPr>
                <w:rFonts w:asciiTheme="majorHAnsi" w:eastAsia="Times New Roman" w:hAnsiTheme="majorHAnsi" w:cstheme="majorHAnsi"/>
                <w:iCs/>
                <w:sz w:val="28"/>
                <w:szCs w:val="28"/>
                <w:lang w:val="en-GB" w:eastAsia="en-GB"/>
              </w:rPr>
              <w:t xml:space="preserve"> của Chủ tịch UBND tỉnh </w:t>
            </w:r>
          </w:p>
        </w:tc>
      </w:tr>
    </w:tbl>
    <w:p w14:paraId="56630D27" w14:textId="77777777" w:rsidR="00FF7D40" w:rsidRPr="00B81D09" w:rsidRDefault="00FF7D40" w:rsidP="007F0A81">
      <w:pPr>
        <w:spacing w:after="0" w:line="240" w:lineRule="auto"/>
        <w:rPr>
          <w:rFonts w:asciiTheme="majorHAnsi" w:eastAsia="Times New Roman" w:hAnsiTheme="majorHAnsi" w:cstheme="majorHAnsi"/>
          <w:b/>
          <w:bCs/>
          <w:kern w:val="0"/>
          <w:sz w:val="28"/>
          <w:szCs w:val="28"/>
          <w:lang w:val="en-US"/>
          <w14:ligatures w14:val="none"/>
        </w:rPr>
      </w:pPr>
    </w:p>
    <w:sectPr w:rsidR="00FF7D40" w:rsidRPr="00B81D09" w:rsidSect="00D95C6C">
      <w:headerReference w:type="default" r:id="rId9"/>
      <w:pgSz w:w="16838" w:h="11906" w:orient="landscape"/>
      <w:pgMar w:top="1134" w:right="851" w:bottom="102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EB30C" w14:textId="77777777" w:rsidR="008F6006" w:rsidRDefault="008F6006">
      <w:pPr>
        <w:spacing w:line="240" w:lineRule="auto"/>
      </w:pPr>
      <w:r>
        <w:separator/>
      </w:r>
    </w:p>
  </w:endnote>
  <w:endnote w:type="continuationSeparator" w:id="0">
    <w:p w14:paraId="1FBDC457" w14:textId="77777777" w:rsidR="008F6006" w:rsidRDefault="008F60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D0EBC" w14:textId="77777777" w:rsidR="008F6006" w:rsidRDefault="008F6006">
      <w:pPr>
        <w:spacing w:after="0"/>
      </w:pPr>
      <w:r>
        <w:separator/>
      </w:r>
    </w:p>
  </w:footnote>
  <w:footnote w:type="continuationSeparator" w:id="0">
    <w:p w14:paraId="0D25AC2F" w14:textId="77777777" w:rsidR="008F6006" w:rsidRDefault="008F60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2617466"/>
      <w:docPartObj>
        <w:docPartGallery w:val="Page Numbers (Top of Page)"/>
        <w:docPartUnique/>
      </w:docPartObj>
    </w:sdtPr>
    <w:sdtEndPr>
      <w:rPr>
        <w:rFonts w:ascii="Times New Roman" w:hAnsi="Times New Roman" w:cs="Times New Roman"/>
        <w:noProof/>
        <w:sz w:val="24"/>
        <w:szCs w:val="24"/>
      </w:rPr>
    </w:sdtEndPr>
    <w:sdtContent>
      <w:p w14:paraId="4B754197" w14:textId="4337F4A8" w:rsidR="00612868" w:rsidRPr="00612868" w:rsidRDefault="00612868">
        <w:pPr>
          <w:pStyle w:val="Header"/>
          <w:jc w:val="center"/>
          <w:rPr>
            <w:rFonts w:ascii="Times New Roman" w:hAnsi="Times New Roman" w:cs="Times New Roman"/>
            <w:sz w:val="24"/>
            <w:szCs w:val="24"/>
          </w:rPr>
        </w:pPr>
        <w:r w:rsidRPr="00612868">
          <w:rPr>
            <w:rFonts w:ascii="Times New Roman" w:hAnsi="Times New Roman" w:cs="Times New Roman"/>
            <w:sz w:val="24"/>
            <w:szCs w:val="24"/>
          </w:rPr>
          <w:fldChar w:fldCharType="begin"/>
        </w:r>
        <w:r w:rsidRPr="00612868">
          <w:rPr>
            <w:rFonts w:ascii="Times New Roman" w:hAnsi="Times New Roman" w:cs="Times New Roman"/>
            <w:sz w:val="24"/>
            <w:szCs w:val="24"/>
          </w:rPr>
          <w:instrText xml:space="preserve"> PAGE   \* MERGEFORMAT </w:instrText>
        </w:r>
        <w:r w:rsidRPr="00612868">
          <w:rPr>
            <w:rFonts w:ascii="Times New Roman" w:hAnsi="Times New Roman" w:cs="Times New Roman"/>
            <w:sz w:val="24"/>
            <w:szCs w:val="24"/>
          </w:rPr>
          <w:fldChar w:fldCharType="separate"/>
        </w:r>
        <w:r w:rsidR="00567584">
          <w:rPr>
            <w:rFonts w:ascii="Times New Roman" w:hAnsi="Times New Roman" w:cs="Times New Roman"/>
            <w:noProof/>
            <w:sz w:val="24"/>
            <w:szCs w:val="24"/>
          </w:rPr>
          <w:t>15</w:t>
        </w:r>
        <w:r w:rsidRPr="00612868">
          <w:rPr>
            <w:rFonts w:ascii="Times New Roman" w:hAnsi="Times New Roman" w:cs="Times New Roman"/>
            <w:noProof/>
            <w:sz w:val="24"/>
            <w:szCs w:val="24"/>
          </w:rPr>
          <w:fldChar w:fldCharType="end"/>
        </w:r>
      </w:p>
    </w:sdtContent>
  </w:sdt>
  <w:p w14:paraId="79896596" w14:textId="77777777" w:rsidR="00612868" w:rsidRDefault="00612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613A7"/>
    <w:multiLevelType w:val="hybridMultilevel"/>
    <w:tmpl w:val="F5F8ED96"/>
    <w:lvl w:ilvl="0" w:tplc="35A092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B070AA"/>
    <w:multiLevelType w:val="hybridMultilevel"/>
    <w:tmpl w:val="B2A87120"/>
    <w:lvl w:ilvl="0" w:tplc="D618F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A642AF"/>
    <w:multiLevelType w:val="hybridMultilevel"/>
    <w:tmpl w:val="3622225E"/>
    <w:lvl w:ilvl="0" w:tplc="04090015">
      <w:start w:val="1"/>
      <w:numFmt w:val="upperLetter"/>
      <w:lvlText w:val="%1."/>
      <w:lvlJc w:val="left"/>
      <w:pPr>
        <w:ind w:left="8866" w:hanging="360"/>
      </w:pPr>
      <w:rPr>
        <w:rFonts w:hint="default"/>
      </w:rPr>
    </w:lvl>
    <w:lvl w:ilvl="1" w:tplc="04090019" w:tentative="1">
      <w:start w:val="1"/>
      <w:numFmt w:val="lowerLetter"/>
      <w:lvlText w:val="%2."/>
      <w:lvlJc w:val="left"/>
      <w:pPr>
        <w:ind w:left="9586" w:hanging="360"/>
      </w:pPr>
    </w:lvl>
    <w:lvl w:ilvl="2" w:tplc="0409001B" w:tentative="1">
      <w:start w:val="1"/>
      <w:numFmt w:val="lowerRoman"/>
      <w:lvlText w:val="%3."/>
      <w:lvlJc w:val="right"/>
      <w:pPr>
        <w:ind w:left="10306" w:hanging="180"/>
      </w:pPr>
    </w:lvl>
    <w:lvl w:ilvl="3" w:tplc="0409000F" w:tentative="1">
      <w:start w:val="1"/>
      <w:numFmt w:val="decimal"/>
      <w:lvlText w:val="%4."/>
      <w:lvlJc w:val="left"/>
      <w:pPr>
        <w:ind w:left="11026" w:hanging="360"/>
      </w:pPr>
    </w:lvl>
    <w:lvl w:ilvl="4" w:tplc="04090019" w:tentative="1">
      <w:start w:val="1"/>
      <w:numFmt w:val="lowerLetter"/>
      <w:lvlText w:val="%5."/>
      <w:lvlJc w:val="left"/>
      <w:pPr>
        <w:ind w:left="11746" w:hanging="360"/>
      </w:pPr>
    </w:lvl>
    <w:lvl w:ilvl="5" w:tplc="0409001B" w:tentative="1">
      <w:start w:val="1"/>
      <w:numFmt w:val="lowerRoman"/>
      <w:lvlText w:val="%6."/>
      <w:lvlJc w:val="right"/>
      <w:pPr>
        <w:ind w:left="12466" w:hanging="180"/>
      </w:pPr>
    </w:lvl>
    <w:lvl w:ilvl="6" w:tplc="0409000F" w:tentative="1">
      <w:start w:val="1"/>
      <w:numFmt w:val="decimal"/>
      <w:lvlText w:val="%7."/>
      <w:lvlJc w:val="left"/>
      <w:pPr>
        <w:ind w:left="13186" w:hanging="360"/>
      </w:pPr>
    </w:lvl>
    <w:lvl w:ilvl="7" w:tplc="04090019" w:tentative="1">
      <w:start w:val="1"/>
      <w:numFmt w:val="lowerLetter"/>
      <w:lvlText w:val="%8."/>
      <w:lvlJc w:val="left"/>
      <w:pPr>
        <w:ind w:left="13906" w:hanging="360"/>
      </w:pPr>
    </w:lvl>
    <w:lvl w:ilvl="8" w:tplc="0409001B" w:tentative="1">
      <w:start w:val="1"/>
      <w:numFmt w:val="lowerRoman"/>
      <w:lvlText w:val="%9."/>
      <w:lvlJc w:val="right"/>
      <w:pPr>
        <w:ind w:left="14626" w:hanging="180"/>
      </w:pPr>
    </w:lvl>
  </w:abstractNum>
  <w:abstractNum w:abstractNumId="3" w15:restartNumberingAfterBreak="0">
    <w:nsid w:val="6DB87462"/>
    <w:multiLevelType w:val="hybridMultilevel"/>
    <w:tmpl w:val="4836C08E"/>
    <w:lvl w:ilvl="0" w:tplc="ADE0DC4E">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181"/>
    <w:rsid w:val="0000012D"/>
    <w:rsid w:val="000047CC"/>
    <w:rsid w:val="000056BC"/>
    <w:rsid w:val="00016581"/>
    <w:rsid w:val="00016D5E"/>
    <w:rsid w:val="0002043F"/>
    <w:rsid w:val="000229E1"/>
    <w:rsid w:val="00022F58"/>
    <w:rsid w:val="00024146"/>
    <w:rsid w:val="00030E2C"/>
    <w:rsid w:val="00032739"/>
    <w:rsid w:val="00033796"/>
    <w:rsid w:val="00034AC1"/>
    <w:rsid w:val="0003538D"/>
    <w:rsid w:val="000369C4"/>
    <w:rsid w:val="00042616"/>
    <w:rsid w:val="0004285C"/>
    <w:rsid w:val="00042B91"/>
    <w:rsid w:val="0004628F"/>
    <w:rsid w:val="00050BEA"/>
    <w:rsid w:val="00051333"/>
    <w:rsid w:val="000523E1"/>
    <w:rsid w:val="000524D5"/>
    <w:rsid w:val="000546C2"/>
    <w:rsid w:val="000572E3"/>
    <w:rsid w:val="0005747F"/>
    <w:rsid w:val="00062CC0"/>
    <w:rsid w:val="0006349B"/>
    <w:rsid w:val="00064A99"/>
    <w:rsid w:val="00065ABD"/>
    <w:rsid w:val="0006761B"/>
    <w:rsid w:val="000702EA"/>
    <w:rsid w:val="00070730"/>
    <w:rsid w:val="00070ABE"/>
    <w:rsid w:val="00070F94"/>
    <w:rsid w:val="00072B2F"/>
    <w:rsid w:val="00080507"/>
    <w:rsid w:val="000819E4"/>
    <w:rsid w:val="0008203D"/>
    <w:rsid w:val="0008780E"/>
    <w:rsid w:val="00093D5B"/>
    <w:rsid w:val="00094B5E"/>
    <w:rsid w:val="00095A79"/>
    <w:rsid w:val="000A116B"/>
    <w:rsid w:val="000A2D0A"/>
    <w:rsid w:val="000A2E3C"/>
    <w:rsid w:val="000A2ED2"/>
    <w:rsid w:val="000A350C"/>
    <w:rsid w:val="000A5047"/>
    <w:rsid w:val="000A7B96"/>
    <w:rsid w:val="000A7F57"/>
    <w:rsid w:val="000B1C39"/>
    <w:rsid w:val="000B59DF"/>
    <w:rsid w:val="000C284A"/>
    <w:rsid w:val="000C7D04"/>
    <w:rsid w:val="000D02BA"/>
    <w:rsid w:val="000D0A49"/>
    <w:rsid w:val="000D2B91"/>
    <w:rsid w:val="000D4CBC"/>
    <w:rsid w:val="000D6323"/>
    <w:rsid w:val="000D6367"/>
    <w:rsid w:val="000D6376"/>
    <w:rsid w:val="000D65E7"/>
    <w:rsid w:val="000D7ED9"/>
    <w:rsid w:val="000E0F95"/>
    <w:rsid w:val="000E3F0A"/>
    <w:rsid w:val="000F031F"/>
    <w:rsid w:val="000F0DD2"/>
    <w:rsid w:val="000F1D8A"/>
    <w:rsid w:val="000F2676"/>
    <w:rsid w:val="000F4122"/>
    <w:rsid w:val="000F5B81"/>
    <w:rsid w:val="000F63D1"/>
    <w:rsid w:val="000F6D39"/>
    <w:rsid w:val="001011AC"/>
    <w:rsid w:val="001045D5"/>
    <w:rsid w:val="001051A6"/>
    <w:rsid w:val="001064F4"/>
    <w:rsid w:val="00111D83"/>
    <w:rsid w:val="00112A6F"/>
    <w:rsid w:val="00113DD0"/>
    <w:rsid w:val="00120046"/>
    <w:rsid w:val="00120AC2"/>
    <w:rsid w:val="00122066"/>
    <w:rsid w:val="0012477E"/>
    <w:rsid w:val="001250F0"/>
    <w:rsid w:val="00130D5A"/>
    <w:rsid w:val="001352AE"/>
    <w:rsid w:val="00136863"/>
    <w:rsid w:val="00141169"/>
    <w:rsid w:val="00142105"/>
    <w:rsid w:val="001428D1"/>
    <w:rsid w:val="001441EE"/>
    <w:rsid w:val="00145B2E"/>
    <w:rsid w:val="00147690"/>
    <w:rsid w:val="0015117A"/>
    <w:rsid w:val="0015149D"/>
    <w:rsid w:val="001531DB"/>
    <w:rsid w:val="00155F3D"/>
    <w:rsid w:val="0016135D"/>
    <w:rsid w:val="00161C25"/>
    <w:rsid w:val="00166DCF"/>
    <w:rsid w:val="00170EC3"/>
    <w:rsid w:val="001735AF"/>
    <w:rsid w:val="001768AB"/>
    <w:rsid w:val="00180EB4"/>
    <w:rsid w:val="00181EDF"/>
    <w:rsid w:val="00184752"/>
    <w:rsid w:val="00187B8E"/>
    <w:rsid w:val="00187C51"/>
    <w:rsid w:val="001941F0"/>
    <w:rsid w:val="001949BD"/>
    <w:rsid w:val="00194ECA"/>
    <w:rsid w:val="00195BE1"/>
    <w:rsid w:val="00195E04"/>
    <w:rsid w:val="0019725E"/>
    <w:rsid w:val="001A0D86"/>
    <w:rsid w:val="001A0E20"/>
    <w:rsid w:val="001A1A7C"/>
    <w:rsid w:val="001A1D3D"/>
    <w:rsid w:val="001A203B"/>
    <w:rsid w:val="001A5886"/>
    <w:rsid w:val="001A6296"/>
    <w:rsid w:val="001A6ABA"/>
    <w:rsid w:val="001B2D33"/>
    <w:rsid w:val="001B306C"/>
    <w:rsid w:val="001B5FA2"/>
    <w:rsid w:val="001B71A4"/>
    <w:rsid w:val="001C2F30"/>
    <w:rsid w:val="001C3D5D"/>
    <w:rsid w:val="001C4644"/>
    <w:rsid w:val="001C60FB"/>
    <w:rsid w:val="001D18D1"/>
    <w:rsid w:val="001D36F7"/>
    <w:rsid w:val="001D3769"/>
    <w:rsid w:val="001D3887"/>
    <w:rsid w:val="001D5FFE"/>
    <w:rsid w:val="001D63B2"/>
    <w:rsid w:val="001D7866"/>
    <w:rsid w:val="001E0160"/>
    <w:rsid w:val="001E243C"/>
    <w:rsid w:val="001E2D0F"/>
    <w:rsid w:val="001E3D20"/>
    <w:rsid w:val="001E6134"/>
    <w:rsid w:val="001F062A"/>
    <w:rsid w:val="001F2A8A"/>
    <w:rsid w:val="001F5BFA"/>
    <w:rsid w:val="001F5BFB"/>
    <w:rsid w:val="001F6552"/>
    <w:rsid w:val="001F77C9"/>
    <w:rsid w:val="0020006D"/>
    <w:rsid w:val="0020110E"/>
    <w:rsid w:val="00204CDA"/>
    <w:rsid w:val="002105F9"/>
    <w:rsid w:val="002129AC"/>
    <w:rsid w:val="002158FD"/>
    <w:rsid w:val="00220BA4"/>
    <w:rsid w:val="00222EBF"/>
    <w:rsid w:val="00224214"/>
    <w:rsid w:val="00225EA5"/>
    <w:rsid w:val="0022652B"/>
    <w:rsid w:val="00236F5B"/>
    <w:rsid w:val="002370C1"/>
    <w:rsid w:val="00240AD9"/>
    <w:rsid w:val="0024330A"/>
    <w:rsid w:val="0024394A"/>
    <w:rsid w:val="00245805"/>
    <w:rsid w:val="002464E6"/>
    <w:rsid w:val="00246FCF"/>
    <w:rsid w:val="00251FEA"/>
    <w:rsid w:val="00252A80"/>
    <w:rsid w:val="00253E20"/>
    <w:rsid w:val="00256936"/>
    <w:rsid w:val="00256FF7"/>
    <w:rsid w:val="00261B1A"/>
    <w:rsid w:val="002648F3"/>
    <w:rsid w:val="0027030A"/>
    <w:rsid w:val="00271A89"/>
    <w:rsid w:val="002754AC"/>
    <w:rsid w:val="00275CF6"/>
    <w:rsid w:val="002774A2"/>
    <w:rsid w:val="00280C1E"/>
    <w:rsid w:val="00282329"/>
    <w:rsid w:val="002838C1"/>
    <w:rsid w:val="00285468"/>
    <w:rsid w:val="002947B1"/>
    <w:rsid w:val="002A3DA3"/>
    <w:rsid w:val="002B222D"/>
    <w:rsid w:val="002B3BA5"/>
    <w:rsid w:val="002B6002"/>
    <w:rsid w:val="002C17BC"/>
    <w:rsid w:val="002C4329"/>
    <w:rsid w:val="002C5AB4"/>
    <w:rsid w:val="002C7FA8"/>
    <w:rsid w:val="002D1516"/>
    <w:rsid w:val="002D266D"/>
    <w:rsid w:val="002D29BE"/>
    <w:rsid w:val="002E013D"/>
    <w:rsid w:val="002E322B"/>
    <w:rsid w:val="002E4394"/>
    <w:rsid w:val="002F0FC2"/>
    <w:rsid w:val="002F15C2"/>
    <w:rsid w:val="002F2CC3"/>
    <w:rsid w:val="002F465C"/>
    <w:rsid w:val="002F593B"/>
    <w:rsid w:val="002F75F8"/>
    <w:rsid w:val="00300848"/>
    <w:rsid w:val="00306B8A"/>
    <w:rsid w:val="00307028"/>
    <w:rsid w:val="00310CAB"/>
    <w:rsid w:val="00312B94"/>
    <w:rsid w:val="00312C80"/>
    <w:rsid w:val="00313353"/>
    <w:rsid w:val="00313ECD"/>
    <w:rsid w:val="00316063"/>
    <w:rsid w:val="003210E7"/>
    <w:rsid w:val="00323182"/>
    <w:rsid w:val="00325231"/>
    <w:rsid w:val="00325380"/>
    <w:rsid w:val="00327138"/>
    <w:rsid w:val="003300B2"/>
    <w:rsid w:val="00331FA8"/>
    <w:rsid w:val="00332D6C"/>
    <w:rsid w:val="0033363D"/>
    <w:rsid w:val="00335370"/>
    <w:rsid w:val="003370B3"/>
    <w:rsid w:val="00340E11"/>
    <w:rsid w:val="00342DB1"/>
    <w:rsid w:val="00345D16"/>
    <w:rsid w:val="00351C35"/>
    <w:rsid w:val="00371DA3"/>
    <w:rsid w:val="00372123"/>
    <w:rsid w:val="00377D4E"/>
    <w:rsid w:val="00377E96"/>
    <w:rsid w:val="00382884"/>
    <w:rsid w:val="0038399A"/>
    <w:rsid w:val="00384171"/>
    <w:rsid w:val="00385200"/>
    <w:rsid w:val="00386400"/>
    <w:rsid w:val="003917D0"/>
    <w:rsid w:val="0039318E"/>
    <w:rsid w:val="003A3D62"/>
    <w:rsid w:val="003B0896"/>
    <w:rsid w:val="003B164E"/>
    <w:rsid w:val="003C3825"/>
    <w:rsid w:val="003C55C1"/>
    <w:rsid w:val="003C55DF"/>
    <w:rsid w:val="003D0CA9"/>
    <w:rsid w:val="003D1694"/>
    <w:rsid w:val="003D3456"/>
    <w:rsid w:val="003D3DDA"/>
    <w:rsid w:val="003D4820"/>
    <w:rsid w:val="003E34A9"/>
    <w:rsid w:val="003E4170"/>
    <w:rsid w:val="003E42F3"/>
    <w:rsid w:val="003E5E05"/>
    <w:rsid w:val="003E7110"/>
    <w:rsid w:val="003F21CF"/>
    <w:rsid w:val="003F320F"/>
    <w:rsid w:val="003F3960"/>
    <w:rsid w:val="003F4814"/>
    <w:rsid w:val="00406417"/>
    <w:rsid w:val="00410906"/>
    <w:rsid w:val="00411970"/>
    <w:rsid w:val="004125DE"/>
    <w:rsid w:val="004132E3"/>
    <w:rsid w:val="00415355"/>
    <w:rsid w:val="004163C4"/>
    <w:rsid w:val="00420F76"/>
    <w:rsid w:val="0042411E"/>
    <w:rsid w:val="00427130"/>
    <w:rsid w:val="004320AF"/>
    <w:rsid w:val="004343EB"/>
    <w:rsid w:val="004347D4"/>
    <w:rsid w:val="00436F2E"/>
    <w:rsid w:val="00437A20"/>
    <w:rsid w:val="00442FFE"/>
    <w:rsid w:val="00443F7B"/>
    <w:rsid w:val="00452C54"/>
    <w:rsid w:val="00452EB5"/>
    <w:rsid w:val="0045356B"/>
    <w:rsid w:val="0045473D"/>
    <w:rsid w:val="00456C79"/>
    <w:rsid w:val="00456E8F"/>
    <w:rsid w:val="004575C0"/>
    <w:rsid w:val="004600D4"/>
    <w:rsid w:val="00461CBA"/>
    <w:rsid w:val="00462C32"/>
    <w:rsid w:val="00465AC9"/>
    <w:rsid w:val="00465CB6"/>
    <w:rsid w:val="004705D4"/>
    <w:rsid w:val="00473B98"/>
    <w:rsid w:val="00473D45"/>
    <w:rsid w:val="0047715B"/>
    <w:rsid w:val="004802CE"/>
    <w:rsid w:val="0048403C"/>
    <w:rsid w:val="00490A12"/>
    <w:rsid w:val="004A4226"/>
    <w:rsid w:val="004A7C88"/>
    <w:rsid w:val="004B3F46"/>
    <w:rsid w:val="004B5052"/>
    <w:rsid w:val="004B5E29"/>
    <w:rsid w:val="004B6208"/>
    <w:rsid w:val="004B6FA7"/>
    <w:rsid w:val="004C4434"/>
    <w:rsid w:val="004C66D6"/>
    <w:rsid w:val="004C6D3B"/>
    <w:rsid w:val="004D1155"/>
    <w:rsid w:val="004D75F4"/>
    <w:rsid w:val="004E05CE"/>
    <w:rsid w:val="004E089C"/>
    <w:rsid w:val="004E3641"/>
    <w:rsid w:val="004E5700"/>
    <w:rsid w:val="004F0091"/>
    <w:rsid w:val="004F0DE2"/>
    <w:rsid w:val="004F2516"/>
    <w:rsid w:val="004F3B59"/>
    <w:rsid w:val="004F7FAE"/>
    <w:rsid w:val="0050174A"/>
    <w:rsid w:val="00502BF9"/>
    <w:rsid w:val="00503D18"/>
    <w:rsid w:val="00504B9F"/>
    <w:rsid w:val="0050594C"/>
    <w:rsid w:val="005105B0"/>
    <w:rsid w:val="00511F4E"/>
    <w:rsid w:val="00512B47"/>
    <w:rsid w:val="00512CFE"/>
    <w:rsid w:val="00516031"/>
    <w:rsid w:val="0051640C"/>
    <w:rsid w:val="00516934"/>
    <w:rsid w:val="00516F9D"/>
    <w:rsid w:val="00516FF2"/>
    <w:rsid w:val="00517159"/>
    <w:rsid w:val="005215B5"/>
    <w:rsid w:val="00524532"/>
    <w:rsid w:val="00524555"/>
    <w:rsid w:val="005249D7"/>
    <w:rsid w:val="005302CC"/>
    <w:rsid w:val="00531338"/>
    <w:rsid w:val="005316CB"/>
    <w:rsid w:val="0053325E"/>
    <w:rsid w:val="0053496C"/>
    <w:rsid w:val="0053608C"/>
    <w:rsid w:val="005400E2"/>
    <w:rsid w:val="005407C3"/>
    <w:rsid w:val="00541005"/>
    <w:rsid w:val="00541561"/>
    <w:rsid w:val="00541974"/>
    <w:rsid w:val="00543AA0"/>
    <w:rsid w:val="0054539B"/>
    <w:rsid w:val="005463B2"/>
    <w:rsid w:val="0054670A"/>
    <w:rsid w:val="0054769D"/>
    <w:rsid w:val="00547DC4"/>
    <w:rsid w:val="00553757"/>
    <w:rsid w:val="00557D87"/>
    <w:rsid w:val="005617E1"/>
    <w:rsid w:val="00561BD4"/>
    <w:rsid w:val="00567119"/>
    <w:rsid w:val="00567584"/>
    <w:rsid w:val="00567D92"/>
    <w:rsid w:val="00571E58"/>
    <w:rsid w:val="005746BA"/>
    <w:rsid w:val="0057692C"/>
    <w:rsid w:val="00577307"/>
    <w:rsid w:val="005776BA"/>
    <w:rsid w:val="00577B13"/>
    <w:rsid w:val="0058070A"/>
    <w:rsid w:val="00582C0D"/>
    <w:rsid w:val="00582D4A"/>
    <w:rsid w:val="00582FCA"/>
    <w:rsid w:val="00585C7C"/>
    <w:rsid w:val="00585E3E"/>
    <w:rsid w:val="0058603B"/>
    <w:rsid w:val="0058671D"/>
    <w:rsid w:val="00587A97"/>
    <w:rsid w:val="0059090F"/>
    <w:rsid w:val="00590D30"/>
    <w:rsid w:val="005917AD"/>
    <w:rsid w:val="00597127"/>
    <w:rsid w:val="005A1478"/>
    <w:rsid w:val="005A4E63"/>
    <w:rsid w:val="005A6539"/>
    <w:rsid w:val="005A7A43"/>
    <w:rsid w:val="005B62C0"/>
    <w:rsid w:val="005C2DDE"/>
    <w:rsid w:val="005C5C91"/>
    <w:rsid w:val="005C6D1A"/>
    <w:rsid w:val="005D1BAF"/>
    <w:rsid w:val="005D654E"/>
    <w:rsid w:val="005E2FAD"/>
    <w:rsid w:val="005E4F03"/>
    <w:rsid w:val="005E7B5A"/>
    <w:rsid w:val="005F02B2"/>
    <w:rsid w:val="005F0435"/>
    <w:rsid w:val="005F113E"/>
    <w:rsid w:val="005F1C84"/>
    <w:rsid w:val="005F2B8E"/>
    <w:rsid w:val="005F3005"/>
    <w:rsid w:val="005F38F0"/>
    <w:rsid w:val="005F4C2E"/>
    <w:rsid w:val="00601A33"/>
    <w:rsid w:val="00602788"/>
    <w:rsid w:val="00604C12"/>
    <w:rsid w:val="00604FAC"/>
    <w:rsid w:val="00605CA5"/>
    <w:rsid w:val="006110FA"/>
    <w:rsid w:val="00611291"/>
    <w:rsid w:val="0061209B"/>
    <w:rsid w:val="00612868"/>
    <w:rsid w:val="006143B8"/>
    <w:rsid w:val="00617DCC"/>
    <w:rsid w:val="00621448"/>
    <w:rsid w:val="00626A4E"/>
    <w:rsid w:val="006305CF"/>
    <w:rsid w:val="0063228F"/>
    <w:rsid w:val="00637181"/>
    <w:rsid w:val="00641C27"/>
    <w:rsid w:val="0064208B"/>
    <w:rsid w:val="00643729"/>
    <w:rsid w:val="00643EFE"/>
    <w:rsid w:val="00645AD9"/>
    <w:rsid w:val="00647ACE"/>
    <w:rsid w:val="00651FDC"/>
    <w:rsid w:val="00653C97"/>
    <w:rsid w:val="0065530E"/>
    <w:rsid w:val="00662C44"/>
    <w:rsid w:val="006670B3"/>
    <w:rsid w:val="0066710F"/>
    <w:rsid w:val="0066787A"/>
    <w:rsid w:val="006708C9"/>
    <w:rsid w:val="00670BB1"/>
    <w:rsid w:val="00671C3C"/>
    <w:rsid w:val="006721D1"/>
    <w:rsid w:val="0067357F"/>
    <w:rsid w:val="00673AC3"/>
    <w:rsid w:val="00673CC1"/>
    <w:rsid w:val="0067591A"/>
    <w:rsid w:val="006840EA"/>
    <w:rsid w:val="00687E52"/>
    <w:rsid w:val="00690B8F"/>
    <w:rsid w:val="00697973"/>
    <w:rsid w:val="006A0657"/>
    <w:rsid w:val="006B0B60"/>
    <w:rsid w:val="006B1220"/>
    <w:rsid w:val="006B2D47"/>
    <w:rsid w:val="006B30B8"/>
    <w:rsid w:val="006B4313"/>
    <w:rsid w:val="006C03EA"/>
    <w:rsid w:val="006C1021"/>
    <w:rsid w:val="006C120B"/>
    <w:rsid w:val="006C18E9"/>
    <w:rsid w:val="006C1D9D"/>
    <w:rsid w:val="006D049D"/>
    <w:rsid w:val="006D372F"/>
    <w:rsid w:val="006D39DB"/>
    <w:rsid w:val="006D51A6"/>
    <w:rsid w:val="006E1C2D"/>
    <w:rsid w:val="006E2CEF"/>
    <w:rsid w:val="006E2DDE"/>
    <w:rsid w:val="006E4247"/>
    <w:rsid w:val="006E4895"/>
    <w:rsid w:val="006F1EA2"/>
    <w:rsid w:val="006F299D"/>
    <w:rsid w:val="006F348E"/>
    <w:rsid w:val="006F3C9C"/>
    <w:rsid w:val="006F402C"/>
    <w:rsid w:val="006F51E9"/>
    <w:rsid w:val="00705576"/>
    <w:rsid w:val="007064C6"/>
    <w:rsid w:val="00706DCC"/>
    <w:rsid w:val="00706DD2"/>
    <w:rsid w:val="00707B33"/>
    <w:rsid w:val="00711760"/>
    <w:rsid w:val="007117CB"/>
    <w:rsid w:val="00711D3C"/>
    <w:rsid w:val="0071319F"/>
    <w:rsid w:val="007143D8"/>
    <w:rsid w:val="00717356"/>
    <w:rsid w:val="00720C98"/>
    <w:rsid w:val="00721E8E"/>
    <w:rsid w:val="007228FE"/>
    <w:rsid w:val="00722C81"/>
    <w:rsid w:val="00724394"/>
    <w:rsid w:val="00725A2A"/>
    <w:rsid w:val="00727A58"/>
    <w:rsid w:val="007310B4"/>
    <w:rsid w:val="00732375"/>
    <w:rsid w:val="0073611D"/>
    <w:rsid w:val="00736E4D"/>
    <w:rsid w:val="00740D5C"/>
    <w:rsid w:val="00741D7F"/>
    <w:rsid w:val="00750676"/>
    <w:rsid w:val="00750768"/>
    <w:rsid w:val="007507F0"/>
    <w:rsid w:val="00750D9E"/>
    <w:rsid w:val="00751678"/>
    <w:rsid w:val="0075406F"/>
    <w:rsid w:val="00754A49"/>
    <w:rsid w:val="00760D56"/>
    <w:rsid w:val="00764390"/>
    <w:rsid w:val="007648B0"/>
    <w:rsid w:val="00765A02"/>
    <w:rsid w:val="00766578"/>
    <w:rsid w:val="00771B92"/>
    <w:rsid w:val="00772709"/>
    <w:rsid w:val="00773450"/>
    <w:rsid w:val="00774A6B"/>
    <w:rsid w:val="00775066"/>
    <w:rsid w:val="00776593"/>
    <w:rsid w:val="0078542C"/>
    <w:rsid w:val="00785D04"/>
    <w:rsid w:val="007916FB"/>
    <w:rsid w:val="00791E15"/>
    <w:rsid w:val="007929C0"/>
    <w:rsid w:val="0079319F"/>
    <w:rsid w:val="00795F7A"/>
    <w:rsid w:val="00796C2F"/>
    <w:rsid w:val="007A1F60"/>
    <w:rsid w:val="007A309E"/>
    <w:rsid w:val="007A39CC"/>
    <w:rsid w:val="007A5FE6"/>
    <w:rsid w:val="007B158C"/>
    <w:rsid w:val="007B2489"/>
    <w:rsid w:val="007B2EBC"/>
    <w:rsid w:val="007B740F"/>
    <w:rsid w:val="007C24B2"/>
    <w:rsid w:val="007C4DCB"/>
    <w:rsid w:val="007C5C12"/>
    <w:rsid w:val="007D0BAF"/>
    <w:rsid w:val="007D0FC7"/>
    <w:rsid w:val="007D10D9"/>
    <w:rsid w:val="007D26D4"/>
    <w:rsid w:val="007D47A9"/>
    <w:rsid w:val="007D497D"/>
    <w:rsid w:val="007D4FD5"/>
    <w:rsid w:val="007D683A"/>
    <w:rsid w:val="007D6BEC"/>
    <w:rsid w:val="007E391B"/>
    <w:rsid w:val="007E4B47"/>
    <w:rsid w:val="007F0A81"/>
    <w:rsid w:val="007F12B5"/>
    <w:rsid w:val="007F143E"/>
    <w:rsid w:val="007F296C"/>
    <w:rsid w:val="007F586C"/>
    <w:rsid w:val="00800222"/>
    <w:rsid w:val="0080503B"/>
    <w:rsid w:val="00806D2A"/>
    <w:rsid w:val="00807A28"/>
    <w:rsid w:val="00810214"/>
    <w:rsid w:val="00811511"/>
    <w:rsid w:val="008202A5"/>
    <w:rsid w:val="008231D0"/>
    <w:rsid w:val="0082499D"/>
    <w:rsid w:val="00827153"/>
    <w:rsid w:val="008275A0"/>
    <w:rsid w:val="00831118"/>
    <w:rsid w:val="008314FA"/>
    <w:rsid w:val="00831841"/>
    <w:rsid w:val="00831C61"/>
    <w:rsid w:val="00832941"/>
    <w:rsid w:val="00833098"/>
    <w:rsid w:val="00833BC6"/>
    <w:rsid w:val="00833EF6"/>
    <w:rsid w:val="008347B6"/>
    <w:rsid w:val="00836EA6"/>
    <w:rsid w:val="00837D4D"/>
    <w:rsid w:val="00841214"/>
    <w:rsid w:val="00841835"/>
    <w:rsid w:val="00845DED"/>
    <w:rsid w:val="0085041C"/>
    <w:rsid w:val="0085153A"/>
    <w:rsid w:val="00854A1C"/>
    <w:rsid w:val="00856A45"/>
    <w:rsid w:val="00870422"/>
    <w:rsid w:val="008711BA"/>
    <w:rsid w:val="00872670"/>
    <w:rsid w:val="0087512A"/>
    <w:rsid w:val="00876C92"/>
    <w:rsid w:val="00877C58"/>
    <w:rsid w:val="00880AB3"/>
    <w:rsid w:val="00887746"/>
    <w:rsid w:val="00887CB4"/>
    <w:rsid w:val="00890B93"/>
    <w:rsid w:val="00892034"/>
    <w:rsid w:val="00896233"/>
    <w:rsid w:val="008A22AC"/>
    <w:rsid w:val="008A3572"/>
    <w:rsid w:val="008A5358"/>
    <w:rsid w:val="008B1323"/>
    <w:rsid w:val="008B18FB"/>
    <w:rsid w:val="008B2700"/>
    <w:rsid w:val="008B4F58"/>
    <w:rsid w:val="008B5DD8"/>
    <w:rsid w:val="008B5EDB"/>
    <w:rsid w:val="008C0130"/>
    <w:rsid w:val="008C5D17"/>
    <w:rsid w:val="008D151D"/>
    <w:rsid w:val="008D58C3"/>
    <w:rsid w:val="008D7A44"/>
    <w:rsid w:val="008E2609"/>
    <w:rsid w:val="008F0186"/>
    <w:rsid w:val="008F070A"/>
    <w:rsid w:val="008F0AFB"/>
    <w:rsid w:val="008F1633"/>
    <w:rsid w:val="008F4EE8"/>
    <w:rsid w:val="008F529D"/>
    <w:rsid w:val="008F6006"/>
    <w:rsid w:val="009027C3"/>
    <w:rsid w:val="00903471"/>
    <w:rsid w:val="0090670D"/>
    <w:rsid w:val="00911F73"/>
    <w:rsid w:val="00912A00"/>
    <w:rsid w:val="00913CC4"/>
    <w:rsid w:val="00914FCF"/>
    <w:rsid w:val="00917ACF"/>
    <w:rsid w:val="009261E9"/>
    <w:rsid w:val="00933E1F"/>
    <w:rsid w:val="00935CA2"/>
    <w:rsid w:val="00936338"/>
    <w:rsid w:val="00936CF7"/>
    <w:rsid w:val="00940BDC"/>
    <w:rsid w:val="00942795"/>
    <w:rsid w:val="009428CE"/>
    <w:rsid w:val="00944CD9"/>
    <w:rsid w:val="00944FA5"/>
    <w:rsid w:val="00945E2A"/>
    <w:rsid w:val="009502BF"/>
    <w:rsid w:val="0095123C"/>
    <w:rsid w:val="0095150D"/>
    <w:rsid w:val="00951898"/>
    <w:rsid w:val="00951BF4"/>
    <w:rsid w:val="00952A79"/>
    <w:rsid w:val="00956033"/>
    <w:rsid w:val="0095628D"/>
    <w:rsid w:val="009572AA"/>
    <w:rsid w:val="0096215E"/>
    <w:rsid w:val="00967FC9"/>
    <w:rsid w:val="00971578"/>
    <w:rsid w:val="00972C64"/>
    <w:rsid w:val="009734DD"/>
    <w:rsid w:val="00975DE8"/>
    <w:rsid w:val="00976F01"/>
    <w:rsid w:val="009773C2"/>
    <w:rsid w:val="00980911"/>
    <w:rsid w:val="009819F8"/>
    <w:rsid w:val="00986B88"/>
    <w:rsid w:val="00990F23"/>
    <w:rsid w:val="009930E2"/>
    <w:rsid w:val="00995F9F"/>
    <w:rsid w:val="00996954"/>
    <w:rsid w:val="009969C7"/>
    <w:rsid w:val="00996EE7"/>
    <w:rsid w:val="009974F6"/>
    <w:rsid w:val="009A21A8"/>
    <w:rsid w:val="009A316C"/>
    <w:rsid w:val="009A560B"/>
    <w:rsid w:val="009B076B"/>
    <w:rsid w:val="009C1997"/>
    <w:rsid w:val="009C6778"/>
    <w:rsid w:val="009C67E7"/>
    <w:rsid w:val="009D3AE5"/>
    <w:rsid w:val="009D5A0C"/>
    <w:rsid w:val="009D70C2"/>
    <w:rsid w:val="009E166F"/>
    <w:rsid w:val="009E38BE"/>
    <w:rsid w:val="009E4229"/>
    <w:rsid w:val="009F045A"/>
    <w:rsid w:val="009F1E0D"/>
    <w:rsid w:val="009F2B76"/>
    <w:rsid w:val="009F65B0"/>
    <w:rsid w:val="009F6BF8"/>
    <w:rsid w:val="00A007A7"/>
    <w:rsid w:val="00A02E9E"/>
    <w:rsid w:val="00A03DE8"/>
    <w:rsid w:val="00A068A7"/>
    <w:rsid w:val="00A07A14"/>
    <w:rsid w:val="00A07A49"/>
    <w:rsid w:val="00A10800"/>
    <w:rsid w:val="00A116FF"/>
    <w:rsid w:val="00A12090"/>
    <w:rsid w:val="00A13FE7"/>
    <w:rsid w:val="00A1496A"/>
    <w:rsid w:val="00A14AF4"/>
    <w:rsid w:val="00A2454B"/>
    <w:rsid w:val="00A2500F"/>
    <w:rsid w:val="00A32822"/>
    <w:rsid w:val="00A338A0"/>
    <w:rsid w:val="00A33BBE"/>
    <w:rsid w:val="00A359C2"/>
    <w:rsid w:val="00A36392"/>
    <w:rsid w:val="00A4047C"/>
    <w:rsid w:val="00A41586"/>
    <w:rsid w:val="00A44E69"/>
    <w:rsid w:val="00A4600F"/>
    <w:rsid w:val="00A47470"/>
    <w:rsid w:val="00A47967"/>
    <w:rsid w:val="00A50133"/>
    <w:rsid w:val="00A55779"/>
    <w:rsid w:val="00A57213"/>
    <w:rsid w:val="00A61803"/>
    <w:rsid w:val="00A62643"/>
    <w:rsid w:val="00A62C5E"/>
    <w:rsid w:val="00A72CDB"/>
    <w:rsid w:val="00A744AF"/>
    <w:rsid w:val="00A763D8"/>
    <w:rsid w:val="00A76E1B"/>
    <w:rsid w:val="00A80C59"/>
    <w:rsid w:val="00A82345"/>
    <w:rsid w:val="00A84918"/>
    <w:rsid w:val="00A86E97"/>
    <w:rsid w:val="00A872E8"/>
    <w:rsid w:val="00A921AC"/>
    <w:rsid w:val="00A97BA8"/>
    <w:rsid w:val="00AA0A60"/>
    <w:rsid w:val="00AA3763"/>
    <w:rsid w:val="00AA3971"/>
    <w:rsid w:val="00AA4FDB"/>
    <w:rsid w:val="00AA7FFE"/>
    <w:rsid w:val="00AB1BC0"/>
    <w:rsid w:val="00AB2522"/>
    <w:rsid w:val="00AB26DA"/>
    <w:rsid w:val="00AB4D67"/>
    <w:rsid w:val="00AB4EE5"/>
    <w:rsid w:val="00AB58F2"/>
    <w:rsid w:val="00AB61EB"/>
    <w:rsid w:val="00AC21BF"/>
    <w:rsid w:val="00AC353C"/>
    <w:rsid w:val="00AC4E6F"/>
    <w:rsid w:val="00AC695E"/>
    <w:rsid w:val="00AD0917"/>
    <w:rsid w:val="00AD16A9"/>
    <w:rsid w:val="00AD7768"/>
    <w:rsid w:val="00AD78FD"/>
    <w:rsid w:val="00AE4030"/>
    <w:rsid w:val="00AE410E"/>
    <w:rsid w:val="00AE6171"/>
    <w:rsid w:val="00AE69F0"/>
    <w:rsid w:val="00AE7578"/>
    <w:rsid w:val="00AF4397"/>
    <w:rsid w:val="00AF4814"/>
    <w:rsid w:val="00B01F45"/>
    <w:rsid w:val="00B02210"/>
    <w:rsid w:val="00B022AD"/>
    <w:rsid w:val="00B04001"/>
    <w:rsid w:val="00B042F0"/>
    <w:rsid w:val="00B05FE6"/>
    <w:rsid w:val="00B11346"/>
    <w:rsid w:val="00B13DED"/>
    <w:rsid w:val="00B1713B"/>
    <w:rsid w:val="00B21462"/>
    <w:rsid w:val="00B21822"/>
    <w:rsid w:val="00B22457"/>
    <w:rsid w:val="00B23A01"/>
    <w:rsid w:val="00B23CBF"/>
    <w:rsid w:val="00B277E6"/>
    <w:rsid w:val="00B31928"/>
    <w:rsid w:val="00B363BE"/>
    <w:rsid w:val="00B40C49"/>
    <w:rsid w:val="00B42BD7"/>
    <w:rsid w:val="00B431E7"/>
    <w:rsid w:val="00B44675"/>
    <w:rsid w:val="00B447B3"/>
    <w:rsid w:val="00B45C36"/>
    <w:rsid w:val="00B47BAB"/>
    <w:rsid w:val="00B523E0"/>
    <w:rsid w:val="00B6478E"/>
    <w:rsid w:val="00B66004"/>
    <w:rsid w:val="00B660D5"/>
    <w:rsid w:val="00B725DD"/>
    <w:rsid w:val="00B751EF"/>
    <w:rsid w:val="00B76713"/>
    <w:rsid w:val="00B81CBE"/>
    <w:rsid w:val="00B81D09"/>
    <w:rsid w:val="00B81E87"/>
    <w:rsid w:val="00B842BA"/>
    <w:rsid w:val="00B85B71"/>
    <w:rsid w:val="00B91239"/>
    <w:rsid w:val="00B9322C"/>
    <w:rsid w:val="00B934C4"/>
    <w:rsid w:val="00B95313"/>
    <w:rsid w:val="00B96D96"/>
    <w:rsid w:val="00BA0525"/>
    <w:rsid w:val="00BA0786"/>
    <w:rsid w:val="00BA2D17"/>
    <w:rsid w:val="00BA2E32"/>
    <w:rsid w:val="00BA6602"/>
    <w:rsid w:val="00BA662E"/>
    <w:rsid w:val="00BB0B22"/>
    <w:rsid w:val="00BB55B9"/>
    <w:rsid w:val="00BB64B2"/>
    <w:rsid w:val="00BB69EE"/>
    <w:rsid w:val="00BC0DA9"/>
    <w:rsid w:val="00BC1869"/>
    <w:rsid w:val="00BC25A4"/>
    <w:rsid w:val="00BC2B99"/>
    <w:rsid w:val="00BC4F3C"/>
    <w:rsid w:val="00BC5C6A"/>
    <w:rsid w:val="00BD06B5"/>
    <w:rsid w:val="00BD12BC"/>
    <w:rsid w:val="00BD1F3C"/>
    <w:rsid w:val="00BD2129"/>
    <w:rsid w:val="00BD4D64"/>
    <w:rsid w:val="00BD5170"/>
    <w:rsid w:val="00BD528B"/>
    <w:rsid w:val="00BD6C62"/>
    <w:rsid w:val="00BE0A82"/>
    <w:rsid w:val="00BE0B63"/>
    <w:rsid w:val="00BE2332"/>
    <w:rsid w:val="00BE276F"/>
    <w:rsid w:val="00BE5534"/>
    <w:rsid w:val="00BF1034"/>
    <w:rsid w:val="00BF3EF3"/>
    <w:rsid w:val="00BF562A"/>
    <w:rsid w:val="00C04437"/>
    <w:rsid w:val="00C068D7"/>
    <w:rsid w:val="00C07323"/>
    <w:rsid w:val="00C0793C"/>
    <w:rsid w:val="00C07CE5"/>
    <w:rsid w:val="00C107D6"/>
    <w:rsid w:val="00C10D19"/>
    <w:rsid w:val="00C11105"/>
    <w:rsid w:val="00C125D2"/>
    <w:rsid w:val="00C16F4B"/>
    <w:rsid w:val="00C17332"/>
    <w:rsid w:val="00C23B23"/>
    <w:rsid w:val="00C24A00"/>
    <w:rsid w:val="00C27D74"/>
    <w:rsid w:val="00C307E0"/>
    <w:rsid w:val="00C321BA"/>
    <w:rsid w:val="00C347B5"/>
    <w:rsid w:val="00C3557D"/>
    <w:rsid w:val="00C3565D"/>
    <w:rsid w:val="00C35DA1"/>
    <w:rsid w:val="00C4021E"/>
    <w:rsid w:val="00C42DD4"/>
    <w:rsid w:val="00C43800"/>
    <w:rsid w:val="00C44634"/>
    <w:rsid w:val="00C4560D"/>
    <w:rsid w:val="00C476D1"/>
    <w:rsid w:val="00C500CC"/>
    <w:rsid w:val="00C51AA8"/>
    <w:rsid w:val="00C52B8D"/>
    <w:rsid w:val="00C54044"/>
    <w:rsid w:val="00C5780F"/>
    <w:rsid w:val="00C60115"/>
    <w:rsid w:val="00C6160F"/>
    <w:rsid w:val="00C61C1E"/>
    <w:rsid w:val="00C70456"/>
    <w:rsid w:val="00C74308"/>
    <w:rsid w:val="00C7666D"/>
    <w:rsid w:val="00C76761"/>
    <w:rsid w:val="00C7706C"/>
    <w:rsid w:val="00C813EA"/>
    <w:rsid w:val="00C832E1"/>
    <w:rsid w:val="00C87ECE"/>
    <w:rsid w:val="00C87EFF"/>
    <w:rsid w:val="00C90C93"/>
    <w:rsid w:val="00C94BDA"/>
    <w:rsid w:val="00C960BE"/>
    <w:rsid w:val="00CA1388"/>
    <w:rsid w:val="00CA1B0F"/>
    <w:rsid w:val="00CA22B3"/>
    <w:rsid w:val="00CA269D"/>
    <w:rsid w:val="00CA40B1"/>
    <w:rsid w:val="00CA41F7"/>
    <w:rsid w:val="00CA4F9B"/>
    <w:rsid w:val="00CA616B"/>
    <w:rsid w:val="00CB335F"/>
    <w:rsid w:val="00CB6146"/>
    <w:rsid w:val="00CB7469"/>
    <w:rsid w:val="00CC2C73"/>
    <w:rsid w:val="00CC382C"/>
    <w:rsid w:val="00CD163E"/>
    <w:rsid w:val="00CD2081"/>
    <w:rsid w:val="00CD218D"/>
    <w:rsid w:val="00CD3637"/>
    <w:rsid w:val="00CD4C62"/>
    <w:rsid w:val="00CD4F46"/>
    <w:rsid w:val="00CD58EB"/>
    <w:rsid w:val="00CD5E81"/>
    <w:rsid w:val="00CD6A6E"/>
    <w:rsid w:val="00CD6E93"/>
    <w:rsid w:val="00CE31B6"/>
    <w:rsid w:val="00CF03DC"/>
    <w:rsid w:val="00CF05E2"/>
    <w:rsid w:val="00CF2AB1"/>
    <w:rsid w:val="00CF57F2"/>
    <w:rsid w:val="00CF6B98"/>
    <w:rsid w:val="00D060B4"/>
    <w:rsid w:val="00D0660C"/>
    <w:rsid w:val="00D0748A"/>
    <w:rsid w:val="00D15AB3"/>
    <w:rsid w:val="00D16290"/>
    <w:rsid w:val="00D2138C"/>
    <w:rsid w:val="00D21711"/>
    <w:rsid w:val="00D22ACD"/>
    <w:rsid w:val="00D2384F"/>
    <w:rsid w:val="00D25790"/>
    <w:rsid w:val="00D275EE"/>
    <w:rsid w:val="00D33070"/>
    <w:rsid w:val="00D33BE3"/>
    <w:rsid w:val="00D36A0F"/>
    <w:rsid w:val="00D463E8"/>
    <w:rsid w:val="00D46ACB"/>
    <w:rsid w:val="00D47A32"/>
    <w:rsid w:val="00D501AD"/>
    <w:rsid w:val="00D51E79"/>
    <w:rsid w:val="00D52F57"/>
    <w:rsid w:val="00D53FDA"/>
    <w:rsid w:val="00D5445C"/>
    <w:rsid w:val="00D558BF"/>
    <w:rsid w:val="00D608AA"/>
    <w:rsid w:val="00D60FD8"/>
    <w:rsid w:val="00D612EE"/>
    <w:rsid w:val="00D6271E"/>
    <w:rsid w:val="00D64812"/>
    <w:rsid w:val="00D652BA"/>
    <w:rsid w:val="00D67626"/>
    <w:rsid w:val="00D67A44"/>
    <w:rsid w:val="00D70A30"/>
    <w:rsid w:val="00D71C86"/>
    <w:rsid w:val="00D72096"/>
    <w:rsid w:val="00D735A1"/>
    <w:rsid w:val="00D7480A"/>
    <w:rsid w:val="00D7564F"/>
    <w:rsid w:val="00D77FB3"/>
    <w:rsid w:val="00D80C3F"/>
    <w:rsid w:val="00D81FDE"/>
    <w:rsid w:val="00D831C2"/>
    <w:rsid w:val="00D8351D"/>
    <w:rsid w:val="00D850ED"/>
    <w:rsid w:val="00D852D7"/>
    <w:rsid w:val="00D878D4"/>
    <w:rsid w:val="00D93EAC"/>
    <w:rsid w:val="00D95C6C"/>
    <w:rsid w:val="00DA03DA"/>
    <w:rsid w:val="00DA14BB"/>
    <w:rsid w:val="00DA484D"/>
    <w:rsid w:val="00DA5404"/>
    <w:rsid w:val="00DA7C7C"/>
    <w:rsid w:val="00DB0675"/>
    <w:rsid w:val="00DB0F5B"/>
    <w:rsid w:val="00DC06F3"/>
    <w:rsid w:val="00DC1218"/>
    <w:rsid w:val="00DC25C8"/>
    <w:rsid w:val="00DC37C3"/>
    <w:rsid w:val="00DC7138"/>
    <w:rsid w:val="00DC7328"/>
    <w:rsid w:val="00DD050A"/>
    <w:rsid w:val="00DD396E"/>
    <w:rsid w:val="00DD3A77"/>
    <w:rsid w:val="00DD722D"/>
    <w:rsid w:val="00DD7A60"/>
    <w:rsid w:val="00DE6AB6"/>
    <w:rsid w:val="00DE7739"/>
    <w:rsid w:val="00DE7958"/>
    <w:rsid w:val="00DF33FD"/>
    <w:rsid w:val="00DF4DC6"/>
    <w:rsid w:val="00E028DC"/>
    <w:rsid w:val="00E041E3"/>
    <w:rsid w:val="00E061B9"/>
    <w:rsid w:val="00E07F57"/>
    <w:rsid w:val="00E13932"/>
    <w:rsid w:val="00E17439"/>
    <w:rsid w:val="00E17A0B"/>
    <w:rsid w:val="00E215E0"/>
    <w:rsid w:val="00E25486"/>
    <w:rsid w:val="00E356B6"/>
    <w:rsid w:val="00E359E1"/>
    <w:rsid w:val="00E409B2"/>
    <w:rsid w:val="00E42547"/>
    <w:rsid w:val="00E46136"/>
    <w:rsid w:val="00E506A9"/>
    <w:rsid w:val="00E50FAD"/>
    <w:rsid w:val="00E510B2"/>
    <w:rsid w:val="00E61A46"/>
    <w:rsid w:val="00E62DFF"/>
    <w:rsid w:val="00E6511B"/>
    <w:rsid w:val="00E6661D"/>
    <w:rsid w:val="00E70D91"/>
    <w:rsid w:val="00E717DB"/>
    <w:rsid w:val="00E718BF"/>
    <w:rsid w:val="00E72ACF"/>
    <w:rsid w:val="00E81887"/>
    <w:rsid w:val="00E8465C"/>
    <w:rsid w:val="00E86158"/>
    <w:rsid w:val="00E90569"/>
    <w:rsid w:val="00E95817"/>
    <w:rsid w:val="00E96E19"/>
    <w:rsid w:val="00E976FB"/>
    <w:rsid w:val="00EA069D"/>
    <w:rsid w:val="00EA19FC"/>
    <w:rsid w:val="00EA2EA5"/>
    <w:rsid w:val="00EA5A69"/>
    <w:rsid w:val="00EA6238"/>
    <w:rsid w:val="00EA70BD"/>
    <w:rsid w:val="00EA7B31"/>
    <w:rsid w:val="00EB1732"/>
    <w:rsid w:val="00EB17E0"/>
    <w:rsid w:val="00EB2101"/>
    <w:rsid w:val="00EB5D5C"/>
    <w:rsid w:val="00EC1F8A"/>
    <w:rsid w:val="00EC2EC6"/>
    <w:rsid w:val="00EC3A2D"/>
    <w:rsid w:val="00EC541E"/>
    <w:rsid w:val="00EC749A"/>
    <w:rsid w:val="00ED0F96"/>
    <w:rsid w:val="00ED20A7"/>
    <w:rsid w:val="00ED39D7"/>
    <w:rsid w:val="00ED4809"/>
    <w:rsid w:val="00ED6A6B"/>
    <w:rsid w:val="00ED6AA2"/>
    <w:rsid w:val="00EE44AB"/>
    <w:rsid w:val="00EE639B"/>
    <w:rsid w:val="00EE67C9"/>
    <w:rsid w:val="00EF258C"/>
    <w:rsid w:val="00F00ADF"/>
    <w:rsid w:val="00F01FE8"/>
    <w:rsid w:val="00F05A98"/>
    <w:rsid w:val="00F1276E"/>
    <w:rsid w:val="00F14AA3"/>
    <w:rsid w:val="00F14BA0"/>
    <w:rsid w:val="00F14DE4"/>
    <w:rsid w:val="00F14E84"/>
    <w:rsid w:val="00F21424"/>
    <w:rsid w:val="00F21BF2"/>
    <w:rsid w:val="00F21E33"/>
    <w:rsid w:val="00F22769"/>
    <w:rsid w:val="00F23939"/>
    <w:rsid w:val="00F23C88"/>
    <w:rsid w:val="00F23EC7"/>
    <w:rsid w:val="00F24EAC"/>
    <w:rsid w:val="00F24F60"/>
    <w:rsid w:val="00F2593F"/>
    <w:rsid w:val="00F31B19"/>
    <w:rsid w:val="00F3246D"/>
    <w:rsid w:val="00F33692"/>
    <w:rsid w:val="00F33E35"/>
    <w:rsid w:val="00F342BE"/>
    <w:rsid w:val="00F373E9"/>
    <w:rsid w:val="00F376A1"/>
    <w:rsid w:val="00F42C24"/>
    <w:rsid w:val="00F43AF4"/>
    <w:rsid w:val="00F44C46"/>
    <w:rsid w:val="00F473B6"/>
    <w:rsid w:val="00F47A3F"/>
    <w:rsid w:val="00F5263D"/>
    <w:rsid w:val="00F5370A"/>
    <w:rsid w:val="00F53C2D"/>
    <w:rsid w:val="00F5541F"/>
    <w:rsid w:val="00F62FCA"/>
    <w:rsid w:val="00F651D5"/>
    <w:rsid w:val="00F654C6"/>
    <w:rsid w:val="00F67097"/>
    <w:rsid w:val="00F67895"/>
    <w:rsid w:val="00F67E43"/>
    <w:rsid w:val="00F70067"/>
    <w:rsid w:val="00F70C61"/>
    <w:rsid w:val="00F715CF"/>
    <w:rsid w:val="00F71D4A"/>
    <w:rsid w:val="00F7654E"/>
    <w:rsid w:val="00F77BB9"/>
    <w:rsid w:val="00F81743"/>
    <w:rsid w:val="00F84FAC"/>
    <w:rsid w:val="00F868CC"/>
    <w:rsid w:val="00F90550"/>
    <w:rsid w:val="00F91FF4"/>
    <w:rsid w:val="00F941DF"/>
    <w:rsid w:val="00F94AEF"/>
    <w:rsid w:val="00F9602D"/>
    <w:rsid w:val="00F979F5"/>
    <w:rsid w:val="00FA2DF3"/>
    <w:rsid w:val="00FA4A1C"/>
    <w:rsid w:val="00FA6006"/>
    <w:rsid w:val="00FA6C45"/>
    <w:rsid w:val="00FA7AB9"/>
    <w:rsid w:val="00FB359A"/>
    <w:rsid w:val="00FB3CB7"/>
    <w:rsid w:val="00FB3FBA"/>
    <w:rsid w:val="00FB42F7"/>
    <w:rsid w:val="00FB4D19"/>
    <w:rsid w:val="00FB6D7C"/>
    <w:rsid w:val="00FC04D0"/>
    <w:rsid w:val="00FC3B7B"/>
    <w:rsid w:val="00FC5A6E"/>
    <w:rsid w:val="00FD1238"/>
    <w:rsid w:val="00FD1A8B"/>
    <w:rsid w:val="00FD38D7"/>
    <w:rsid w:val="00FD3B31"/>
    <w:rsid w:val="00FD504B"/>
    <w:rsid w:val="00FD7D7D"/>
    <w:rsid w:val="00FE2167"/>
    <w:rsid w:val="00FE3D5F"/>
    <w:rsid w:val="00FF0F9B"/>
    <w:rsid w:val="00FF4CA2"/>
    <w:rsid w:val="00FF59D1"/>
    <w:rsid w:val="00FF7D40"/>
    <w:rsid w:val="1CBE51EC"/>
    <w:rsid w:val="31EE203A"/>
    <w:rsid w:val="39D43083"/>
    <w:rsid w:val="5470322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03BAE3B"/>
  <w15:docId w15:val="{D6F627E0-0009-4471-955C-C3632A0C4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kern w:val="2"/>
      <w:sz w:val="22"/>
      <w:szCs w:val="22"/>
      <w:lang w:val="vi-VN"/>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ntstyle01">
    <w:name w:val="fontstyle01"/>
    <w:basedOn w:val="DefaultParagraphFont"/>
    <w:qFormat/>
    <w:rPr>
      <w:rFonts w:ascii="TimesNewRomanPSMT" w:hAnsi="TimesNewRomanPSMT" w:hint="default"/>
      <w:color w:val="000000"/>
      <w:sz w:val="28"/>
      <w:szCs w:val="28"/>
    </w:rPr>
  </w:style>
  <w:style w:type="paragraph" w:styleId="Header">
    <w:name w:val="header"/>
    <w:basedOn w:val="Normal"/>
    <w:link w:val="HeaderChar"/>
    <w:uiPriority w:val="99"/>
    <w:unhideWhenUsed/>
    <w:rsid w:val="006128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2868"/>
    <w:rPr>
      <w:rFonts w:asciiTheme="minorHAnsi" w:eastAsiaTheme="minorHAnsi" w:hAnsiTheme="minorHAnsi" w:cstheme="minorBidi"/>
      <w:kern w:val="2"/>
      <w:sz w:val="22"/>
      <w:szCs w:val="22"/>
      <w:lang w:val="vi-VN"/>
      <w14:ligatures w14:val="standardContextual"/>
    </w:rPr>
  </w:style>
  <w:style w:type="paragraph" w:styleId="Footer">
    <w:name w:val="footer"/>
    <w:basedOn w:val="Normal"/>
    <w:link w:val="FooterChar"/>
    <w:uiPriority w:val="99"/>
    <w:unhideWhenUsed/>
    <w:rsid w:val="006128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2868"/>
    <w:rPr>
      <w:rFonts w:asciiTheme="minorHAnsi" w:eastAsiaTheme="minorHAnsi" w:hAnsiTheme="minorHAnsi" w:cstheme="minorBidi"/>
      <w:kern w:val="2"/>
      <w:sz w:val="22"/>
      <w:szCs w:val="22"/>
      <w:lang w:val="vi-VN"/>
      <w14:ligatures w14:val="standardContextual"/>
    </w:rPr>
  </w:style>
  <w:style w:type="character" w:styleId="Hyperlink">
    <w:name w:val="Hyperlink"/>
    <w:basedOn w:val="DefaultParagraphFont"/>
    <w:uiPriority w:val="99"/>
    <w:unhideWhenUsed/>
    <w:rsid w:val="00EA70BD"/>
    <w:rPr>
      <w:color w:val="0563C1" w:themeColor="hyperlink"/>
      <w:u w:val="single"/>
    </w:rPr>
  </w:style>
  <w:style w:type="character" w:customStyle="1" w:styleId="UnresolvedMention1">
    <w:name w:val="Unresolved Mention1"/>
    <w:basedOn w:val="DefaultParagraphFont"/>
    <w:uiPriority w:val="99"/>
    <w:semiHidden/>
    <w:unhideWhenUsed/>
    <w:rsid w:val="00EA70BD"/>
    <w:rPr>
      <w:color w:val="605E5C"/>
      <w:shd w:val="clear" w:color="auto" w:fill="E1DFDD"/>
    </w:rPr>
  </w:style>
  <w:style w:type="paragraph" w:styleId="NormalWeb">
    <w:name w:val="Normal (Web)"/>
    <w:aliases w:val="Char Char Char,Char Char, Char Char Char, Char Char,Char Char Char Char Char Char Char Char Char Char,Char Char Char Char Char Char Char Char Char Char Char,Обычный (веб)1,Обычный (веб) Знак,Обычный (веб) Знак1,Обычный (веб) Знак Зна,Char8"/>
    <w:basedOn w:val="Normal"/>
    <w:link w:val="NormalWebChar"/>
    <w:uiPriority w:val="99"/>
    <w:unhideWhenUsed/>
    <w:qFormat/>
    <w:rsid w:val="00B1713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NormalWebChar">
    <w:name w:val="Normal (Web) Char"/>
    <w:aliases w:val="Char Char Char Char,Char Char Char1, Char Char Char Char, Char Char Char1,Char Char Char Char Char Char Char Char Char Char Char1,Char Char Char Char Char Char Char Char Char Char Char Char,Обычный (веб)1 Char,Обычный (веб) Знак Char"/>
    <w:link w:val="NormalWeb"/>
    <w:uiPriority w:val="99"/>
    <w:locked/>
    <w:rsid w:val="00B1713B"/>
    <w:rPr>
      <w:rFonts w:eastAsia="Times New Roman"/>
      <w:sz w:val="24"/>
      <w:szCs w:val="24"/>
    </w:rPr>
  </w:style>
  <w:style w:type="character" w:customStyle="1" w:styleId="UnresolvedMention2">
    <w:name w:val="Unresolved Mention2"/>
    <w:basedOn w:val="DefaultParagraphFont"/>
    <w:uiPriority w:val="99"/>
    <w:semiHidden/>
    <w:unhideWhenUsed/>
    <w:rsid w:val="00775066"/>
    <w:rPr>
      <w:color w:val="605E5C"/>
      <w:shd w:val="clear" w:color="auto" w:fill="E1DFDD"/>
    </w:rPr>
  </w:style>
  <w:style w:type="table" w:customStyle="1" w:styleId="TableGrid1">
    <w:name w:val="Table Grid1"/>
    <w:basedOn w:val="TableNormal"/>
    <w:next w:val="TableGrid"/>
    <w:rsid w:val="008B4F58"/>
    <w:pPr>
      <w:suppressAutoHyphens/>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55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8920">
      <w:bodyDiv w:val="1"/>
      <w:marLeft w:val="0"/>
      <w:marRight w:val="0"/>
      <w:marTop w:val="0"/>
      <w:marBottom w:val="0"/>
      <w:divBdr>
        <w:top w:val="none" w:sz="0" w:space="0" w:color="auto"/>
        <w:left w:val="none" w:sz="0" w:space="0" w:color="auto"/>
        <w:bottom w:val="none" w:sz="0" w:space="0" w:color="auto"/>
        <w:right w:val="none" w:sz="0" w:space="0" w:color="auto"/>
      </w:divBdr>
    </w:div>
    <w:div w:id="348220282">
      <w:bodyDiv w:val="1"/>
      <w:marLeft w:val="0"/>
      <w:marRight w:val="0"/>
      <w:marTop w:val="0"/>
      <w:marBottom w:val="0"/>
      <w:divBdr>
        <w:top w:val="none" w:sz="0" w:space="0" w:color="auto"/>
        <w:left w:val="none" w:sz="0" w:space="0" w:color="auto"/>
        <w:bottom w:val="none" w:sz="0" w:space="0" w:color="auto"/>
        <w:right w:val="none" w:sz="0" w:space="0" w:color="auto"/>
      </w:divBdr>
    </w:div>
    <w:div w:id="714045424">
      <w:bodyDiv w:val="1"/>
      <w:marLeft w:val="0"/>
      <w:marRight w:val="0"/>
      <w:marTop w:val="0"/>
      <w:marBottom w:val="0"/>
      <w:divBdr>
        <w:top w:val="none" w:sz="0" w:space="0" w:color="auto"/>
        <w:left w:val="none" w:sz="0" w:space="0" w:color="auto"/>
        <w:bottom w:val="none" w:sz="0" w:space="0" w:color="auto"/>
        <w:right w:val="none" w:sz="0" w:space="0" w:color="auto"/>
      </w:divBdr>
    </w:div>
    <w:div w:id="19511611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5391F5B3-06C8-49E9-ADEA-5CD42CC25D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14</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TUONGVD</dc:creator>
  <cp:lastModifiedBy>Administrator</cp:lastModifiedBy>
  <cp:revision>182</cp:revision>
  <dcterms:created xsi:type="dcterms:W3CDTF">2026-07-29T04:09:00Z</dcterms:created>
  <dcterms:modified xsi:type="dcterms:W3CDTF">2026-08-13T08:38:00Z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00B9E82DFB6744B984C78EC9333B408A_12</vt:lpwstr>
  </property>
</Properties>
</file>